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Профсоюза</w:t>
      </w:r>
      <w:r w:rsidR="00406B29">
        <w:rPr>
          <w:bCs/>
          <w:sz w:val="28"/>
        </w:rPr>
        <w:t xml:space="preserve"> </w:t>
      </w:r>
      <w:r w:rsidR="00E35377" w:rsidRPr="00406B29">
        <w:rPr>
          <w:bCs/>
          <w:sz w:val="28"/>
        </w:rPr>
        <w:t xml:space="preserve">от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AE7962" w:rsidP="00C869CE">
      <w:pPr>
        <w:jc w:val="center"/>
        <w:rPr>
          <w:b/>
        </w:rPr>
      </w:pPr>
      <w:r w:rsidRPr="009365B2">
        <w:rPr>
          <w:b/>
        </w:rPr>
        <w:t>на 20__- 20</w:t>
      </w:r>
      <w:r w:rsidR="00824412" w:rsidRPr="009365B2">
        <w:rPr>
          <w:b/>
        </w:rPr>
        <w:t>___го</w:t>
      </w:r>
      <w:proofErr w:type="gramStart"/>
      <w:r w:rsidR="00824412" w:rsidRPr="009365B2">
        <w:rPr>
          <w:b/>
        </w:rPr>
        <w:t>д</w:t>
      </w:r>
      <w:r w:rsidR="00E1046E" w:rsidRPr="009365B2">
        <w:rPr>
          <w:b/>
        </w:rPr>
        <w:t>(</w:t>
      </w:r>
      <w:proofErr w:type="gramEnd"/>
      <w:r w:rsidR="00E1046E" w:rsidRPr="009365B2">
        <w:rPr>
          <w:b/>
        </w:rPr>
        <w:t>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301F7E" w:rsidRPr="009365B2" w:rsidRDefault="00301F7E" w:rsidP="006E3A34"/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proofErr w:type="gramStart"/>
      <w:r w:rsidRPr="009365B2">
        <w:t>Регистрационн</w:t>
      </w:r>
      <w:r w:rsidR="00AE7962" w:rsidRPr="009365B2">
        <w:t>ый</w:t>
      </w:r>
      <w:proofErr w:type="gramEnd"/>
      <w:r w:rsidR="00AE7962" w:rsidRPr="009365B2">
        <w:t xml:space="preserve">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 xml:space="preserve">должность, </w:t>
      </w:r>
      <w:proofErr w:type="spellStart"/>
      <w:r w:rsidRPr="009365B2">
        <w:rPr>
          <w:i/>
        </w:rPr>
        <w:t>ф.и.о.</w:t>
      </w:r>
      <w:proofErr w:type="spellEnd"/>
      <w:r w:rsidRPr="009365B2">
        <w:rPr>
          <w:i/>
        </w:rPr>
        <w:t xml:space="preserve"> и подпись</w:t>
      </w:r>
      <w:r w:rsidRPr="009365B2">
        <w:t>)</w:t>
      </w:r>
    </w:p>
    <w:p w:rsidR="006E3A34" w:rsidRDefault="006E3A34" w:rsidP="00032AD7">
      <w:pPr>
        <w:ind w:left="4963" w:firstLine="709"/>
        <w:jc w:val="center"/>
      </w:pPr>
    </w:p>
    <w:p w:rsidR="006E3A34" w:rsidRPr="009365B2" w:rsidRDefault="006E3A34" w:rsidP="00032AD7">
      <w:pPr>
        <w:ind w:left="4963" w:firstLine="709"/>
        <w:jc w:val="center"/>
      </w:pPr>
    </w:p>
    <w:p w:rsidR="006E3A34" w:rsidRDefault="007303DC" w:rsidP="00152CB8">
      <w:pPr>
        <w:jc w:val="center"/>
      </w:pPr>
      <w:r w:rsidRPr="009365B2">
        <w:br w:type="page"/>
      </w: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4A349C" w:rsidRDefault="004A349C" w:rsidP="00152CB8">
      <w:pPr>
        <w:jc w:val="center"/>
      </w:pPr>
      <w:r>
        <w:t>ОГЛАВЛЕНИЕ</w:t>
      </w: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6E3A34">
        <w:t xml:space="preserve">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</w:t>
      </w:r>
      <w:r w:rsidR="006E3A34">
        <w:t xml:space="preserve">  </w:t>
      </w:r>
      <w:r w:rsidR="003F79AF">
        <w:t>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</w:t>
      </w:r>
      <w:r w:rsidR="006E3A34">
        <w:rPr>
          <w:bCs/>
          <w:caps/>
          <w:sz w:val="24"/>
          <w:szCs w:val="24"/>
        </w:rPr>
        <w:t xml:space="preserve"> </w:t>
      </w:r>
      <w:r w:rsidR="003F79AF">
        <w:rPr>
          <w:bCs/>
          <w:caps/>
          <w:sz w:val="24"/>
          <w:szCs w:val="24"/>
        </w:rPr>
        <w:t xml:space="preserve"> 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</w:t>
      </w:r>
      <w:r w:rsidR="006E3A34">
        <w:rPr>
          <w:bCs/>
          <w:caps/>
          <w:sz w:val="24"/>
          <w:szCs w:val="24"/>
        </w:rPr>
        <w:t xml:space="preserve">   </w:t>
      </w:r>
      <w:r w:rsidR="005211A5">
        <w:rPr>
          <w:bCs/>
          <w:caps/>
          <w:sz w:val="24"/>
          <w:szCs w:val="24"/>
        </w:rPr>
        <w:t xml:space="preserve"> </w:t>
      </w:r>
      <w:r w:rsidR="006E3A34">
        <w:rPr>
          <w:bCs/>
          <w:caps/>
          <w:sz w:val="24"/>
          <w:szCs w:val="24"/>
        </w:rPr>
        <w:t xml:space="preserve">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6E3A34">
        <w:rPr>
          <w:bCs/>
          <w:caps/>
        </w:rPr>
        <w:t xml:space="preserve"> 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</w:t>
      </w:r>
      <w:r w:rsidR="006E3A34">
        <w:rPr>
          <w:bCs/>
          <w:caps/>
        </w:rPr>
        <w:t xml:space="preserve">    </w:t>
      </w:r>
      <w:r w:rsidR="009C1B5F">
        <w:rPr>
          <w:bCs/>
          <w:caps/>
        </w:rPr>
        <w:t xml:space="preserve"> </w:t>
      </w:r>
      <w:r w:rsidR="006E3A34">
        <w:rPr>
          <w:bCs/>
          <w:caps/>
        </w:rPr>
        <w:t xml:space="preserve"> </w:t>
      </w:r>
      <w:r w:rsidR="009C1B5F">
        <w:rPr>
          <w:bCs/>
          <w:caps/>
        </w:rPr>
        <w:t>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</w:t>
      </w:r>
      <w:r w:rsidR="006E3A34">
        <w:rPr>
          <w:bCs/>
        </w:rPr>
        <w:t xml:space="preserve"> </w:t>
      </w:r>
      <w:r w:rsidR="007B70F2">
        <w:rPr>
          <w:bCs/>
        </w:rPr>
        <w:t xml:space="preserve"> </w:t>
      </w:r>
      <w:r w:rsidR="006E3A34">
        <w:rPr>
          <w:bCs/>
        </w:rPr>
        <w:t xml:space="preserve">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6E3A34">
        <w:rPr>
          <w:bCs/>
        </w:rPr>
        <w:t xml:space="preserve">     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</w:t>
      </w:r>
      <w:r w:rsidR="006E3A34">
        <w:rPr>
          <w:rStyle w:val="A10"/>
          <w:b w:val="0"/>
          <w:color w:val="auto"/>
          <w:sz w:val="24"/>
          <w:szCs w:val="24"/>
        </w:rPr>
        <w:t xml:space="preserve">  </w:t>
      </w:r>
      <w:r w:rsidR="005211A5">
        <w:rPr>
          <w:rStyle w:val="A10"/>
          <w:b w:val="0"/>
          <w:color w:val="auto"/>
          <w:sz w:val="24"/>
          <w:szCs w:val="24"/>
        </w:rPr>
        <w:t xml:space="preserve">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</w:t>
      </w:r>
      <w:r w:rsidR="006E3A34">
        <w:rPr>
          <w:bCs/>
        </w:rPr>
        <w:t xml:space="preserve">  </w:t>
      </w:r>
      <w:r w:rsidR="005211A5">
        <w:rPr>
          <w:bCs/>
        </w:rPr>
        <w:t xml:space="preserve"> </w:t>
      </w:r>
      <w:r w:rsidR="006E3A34">
        <w:rPr>
          <w:bCs/>
        </w:rPr>
        <w:t xml:space="preserve">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</w:t>
      </w:r>
      <w:r w:rsidR="006E3A34">
        <w:t xml:space="preserve"> </w:t>
      </w:r>
      <w:r w:rsidR="005211A5">
        <w:t xml:space="preserve"> 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</w:t>
      </w:r>
      <w:r w:rsidR="006E3A34">
        <w:rPr>
          <w:bCs/>
        </w:rPr>
        <w:t xml:space="preserve">    </w:t>
      </w:r>
      <w:r w:rsidR="00FE4AC3">
        <w:rPr>
          <w:bCs/>
        </w:rPr>
        <w:t xml:space="preserve"> 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6E3A34" w:rsidRDefault="00DD0F12" w:rsidP="006E3A34">
      <w:pPr>
        <w:pStyle w:val="3"/>
        <w:ind w:firstLine="142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</w:t>
      </w:r>
      <w:r w:rsidR="006E3A34">
        <w:t xml:space="preserve">циально-трудовые отношения </w:t>
      </w:r>
      <w:proofErr w:type="gramStart"/>
      <w:r w:rsidR="006E3A34">
        <w:t>в</w:t>
      </w:r>
      <w:proofErr w:type="gramEnd"/>
      <w:r w:rsidR="006E3A34">
        <w:t xml:space="preserve"> </w:t>
      </w:r>
    </w:p>
    <w:p w:rsidR="00DD0F12" w:rsidRPr="006E3A34" w:rsidRDefault="006E3A34" w:rsidP="006E3A34">
      <w:pPr>
        <w:pStyle w:val="3"/>
        <w:ind w:firstLine="709"/>
        <w:contextualSpacing/>
        <w:jc w:val="center"/>
        <w:rPr>
          <w:b/>
          <w:u w:val="single"/>
        </w:rPr>
      </w:pPr>
      <w:r w:rsidRPr="006E3A34">
        <w:rPr>
          <w:b/>
          <w:u w:val="single"/>
        </w:rPr>
        <w:t xml:space="preserve">Муниципальном бюджетном дошкольном образовательном </w:t>
      </w:r>
      <w:proofErr w:type="gramStart"/>
      <w:r w:rsidRPr="006E3A34">
        <w:rPr>
          <w:b/>
          <w:u w:val="single"/>
        </w:rPr>
        <w:t>учреждении</w:t>
      </w:r>
      <w:proofErr w:type="gramEnd"/>
      <w:r w:rsidRPr="006E3A34">
        <w:rPr>
          <w:b/>
          <w:u w:val="single"/>
        </w:rPr>
        <w:t xml:space="preserve"> «Детский сад № 26 «Родничок»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6E3A34">
      <w:pPr>
        <w:pStyle w:val="3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6E3A34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6E3A34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6E3A34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6E3A34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6E3A34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6E3A34">
      <w:pPr>
        <w:pStyle w:val="3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6E3A34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6E3A34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6E3A34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6E3A34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6E3A34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6E3A34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</w:t>
      </w:r>
      <w:r w:rsidR="006E3A34">
        <w:t xml:space="preserve">разовательной организации </w:t>
      </w:r>
      <w:proofErr w:type="spellStart"/>
      <w:r w:rsidR="006E3A34">
        <w:t>Усманакаевой</w:t>
      </w:r>
      <w:proofErr w:type="spellEnd"/>
      <w:r w:rsidR="006E3A34">
        <w:t xml:space="preserve"> </w:t>
      </w:r>
      <w:proofErr w:type="spellStart"/>
      <w:r w:rsidR="006E3A34">
        <w:t>Гульжанат</w:t>
      </w:r>
      <w:proofErr w:type="spellEnd"/>
      <w:r w:rsidR="006E3A34">
        <w:t xml:space="preserve"> Магомедовны </w:t>
      </w:r>
      <w:r w:rsidRPr="009365B2">
        <w:t>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6E3A34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A80BFB" w:rsidRPr="009365B2" w:rsidRDefault="00A80BFB" w:rsidP="006E3A34">
      <w:pPr>
        <w:pStyle w:val="3"/>
        <w:ind w:firstLine="709"/>
        <w:contextualSpacing/>
        <w:jc w:val="left"/>
      </w:pPr>
      <w:r w:rsidRPr="009365B2">
        <w:t xml:space="preserve">работники образовательной организации в лице их представителя – первичной профсоюзной организации (далее – выборный орган первичной </w:t>
      </w:r>
      <w:r w:rsidR="006E3A34">
        <w:lastRenderedPageBreak/>
        <w:t xml:space="preserve">профсоюзной </w:t>
      </w:r>
      <w:r w:rsidRPr="009365B2">
        <w:t>организации) ____________________________________________________</w:t>
      </w:r>
      <w:r w:rsidR="001D0F9B">
        <w:t>______________.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E0425C">
        <w:t xml:space="preserve"> 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</w:t>
      </w:r>
      <w:r w:rsidR="006E3A34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</w:t>
      </w:r>
      <w:r w:rsidR="006E3A34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 xml:space="preserve">предоставления выборному органу </w:t>
      </w:r>
      <w:r w:rsidRPr="00A15B3F">
        <w:rPr>
          <w:sz w:val="28"/>
          <w:szCs w:val="28"/>
        </w:rPr>
        <w:lastRenderedPageBreak/>
        <w:t>первичной профсоюзной организации копий документов о принятии та</w:t>
      </w:r>
      <w:r w:rsidRPr="0062259B">
        <w:rPr>
          <w:sz w:val="28"/>
          <w:szCs w:val="28"/>
        </w:rPr>
        <w:t>ких решений в течение _________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 xml:space="preserve">В </w:t>
      </w:r>
      <w:r w:rsidR="00DB37E7">
        <w:rPr>
          <w:sz w:val="28"/>
          <w:szCs w:val="28"/>
        </w:rPr>
        <w:t xml:space="preserve"> </w:t>
      </w:r>
      <w:r w:rsidR="00DD0F12" w:rsidRPr="008B6889">
        <w:rPr>
          <w:sz w:val="28"/>
          <w:szCs w:val="28"/>
        </w:rPr>
        <w:t xml:space="preserve">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6E3A34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  <w:proofErr w:type="gramEnd"/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ED6078">
      <w:pPr>
        <w:ind w:firstLine="709"/>
        <w:contextualSpacing/>
        <w:jc w:val="center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организацию____________________</w:t>
      </w:r>
      <w:r>
        <w:rPr>
          <w:sz w:val="28"/>
          <w:szCs w:val="28"/>
        </w:rPr>
        <w:t>___________</w:t>
      </w:r>
      <w:r w:rsidRPr="009872AD">
        <w:rPr>
          <w:sz w:val="28"/>
          <w:szCs w:val="28"/>
        </w:rPr>
        <w:t xml:space="preserve">_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lastRenderedPageBreak/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ED6078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DB37E7">
      <w:pPr>
        <w:pStyle w:val="3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8E6672">
        <w:t xml:space="preserve">Содержание трудового договора, </w:t>
      </w:r>
      <w:r w:rsidR="00ED6078">
        <w:t xml:space="preserve"> </w:t>
      </w:r>
      <w:r w:rsidRPr="008E6672">
        <w:t>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  <w:proofErr w:type="gramEnd"/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 xml:space="preserve">ме возложенные на них должностные обязанности, по рекомендации аттестационной комиссии </w:t>
      </w:r>
      <w:r w:rsidRPr="00442FC1">
        <w:rPr>
          <w:iCs/>
        </w:rPr>
        <w:lastRenderedPageBreak/>
        <w:t>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>Трудовой договор с педагогическими работниками,</w:t>
      </w:r>
      <w:r w:rsidR="00DB37E7">
        <w:rPr>
          <w:iCs/>
        </w:rPr>
        <w:t xml:space="preserve"> </w:t>
      </w:r>
      <w:r w:rsidRPr="005D48A8">
        <w:rPr>
          <w:iCs/>
        </w:rPr>
        <w:t xml:space="preserve">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lastRenderedPageBreak/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</w:t>
      </w:r>
      <w:r w:rsidR="00FF5AD1">
        <w:t xml:space="preserve"> </w:t>
      </w:r>
      <w:r w:rsidR="0071200D" w:rsidRPr="00442FC1">
        <w:t xml:space="preserve">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</w:t>
      </w:r>
      <w:r w:rsidR="00451C91" w:rsidRPr="00C76714">
        <w:lastRenderedPageBreak/>
        <w:t xml:space="preserve">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206DBE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 xml:space="preserve">не </w:t>
      </w:r>
      <w:proofErr w:type="gramStart"/>
      <w:r w:rsidRPr="00604E55">
        <w:rPr>
          <w:color w:val="000000"/>
          <w:sz w:val="28"/>
          <w:szCs w:val="28"/>
        </w:rPr>
        <w:t>позднее</w:t>
      </w:r>
      <w:proofErr w:type="gramEnd"/>
      <w:r w:rsidRPr="00604E55">
        <w:rPr>
          <w:color w:val="000000"/>
          <w:sz w:val="28"/>
          <w:szCs w:val="28"/>
        </w:rPr>
        <w:t xml:space="preserve">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2D56F5">
      <w:pPr>
        <w:pStyle w:val="3"/>
        <w:ind w:firstLine="709"/>
        <w:contextualSpacing/>
      </w:pPr>
      <w:r w:rsidRPr="00232288">
        <w:lastRenderedPageBreak/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</w:t>
      </w:r>
      <w:r w:rsidR="00206DBE">
        <w:t xml:space="preserve"> </w:t>
      </w:r>
      <w:r w:rsidR="00DD0F12" w:rsidRPr="009365B2">
        <w:t>не позднее</w:t>
      </w:r>
      <w:r w:rsidR="00DD0F12">
        <w:t xml:space="preserve">, </w:t>
      </w:r>
      <w:r w:rsidR="00DD0F12" w:rsidRPr="009365B2">
        <w:t>чем за три месяца.</w:t>
      </w:r>
      <w:proofErr w:type="gramEnd"/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___% от общего числа работников в течение ___________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2D56F5">
        <w:t xml:space="preserve"> 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>, а</w:t>
      </w:r>
      <w:proofErr w:type="gramEnd"/>
      <w:r w:rsidR="005B2060">
        <w:rPr>
          <w:i/>
        </w:rPr>
        <w:t xml:space="preserve"> также иные категории, </w:t>
      </w:r>
      <w:r w:rsidR="005B2060">
        <w:rPr>
          <w:i/>
        </w:rPr>
        <w:lastRenderedPageBreak/>
        <w:t xml:space="preserve">например, </w:t>
      </w:r>
      <w:r w:rsidR="00774259">
        <w:rPr>
          <w:i/>
        </w:rPr>
        <w:t xml:space="preserve">работники, находящиеся в </w:t>
      </w:r>
      <w:proofErr w:type="spellStart"/>
      <w:r w:rsidR="005B2060">
        <w:rPr>
          <w:i/>
        </w:rPr>
        <w:t>предпенсион</w:t>
      </w:r>
      <w:r w:rsidR="00774259">
        <w:rPr>
          <w:i/>
        </w:rPr>
        <w:t>ном</w:t>
      </w:r>
      <w:proofErr w:type="spellEnd"/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 xml:space="preserve">Устанавливать </w:t>
      </w:r>
      <w:proofErr w:type="gramStart"/>
      <w:r w:rsidR="00B55783">
        <w:rPr>
          <w:color w:val="000000"/>
          <w:sz w:val="28"/>
          <w:szCs w:val="28"/>
        </w:rPr>
        <w:t>п</w:t>
      </w:r>
      <w:r w:rsidR="00DD0F12" w:rsidRPr="009365B2">
        <w:rPr>
          <w:color w:val="000000"/>
          <w:sz w:val="28"/>
          <w:szCs w:val="28"/>
        </w:rPr>
        <w:t xml:space="preserve">ри направлении работников в служебные командировки </w:t>
      </w:r>
      <w:r w:rsidR="00206DBE">
        <w:rPr>
          <w:color w:val="000000"/>
          <w:sz w:val="28"/>
          <w:szCs w:val="28"/>
        </w:rPr>
        <w:t xml:space="preserve"> </w:t>
      </w:r>
      <w:r w:rsidR="00DD0F12" w:rsidRPr="009365B2">
        <w:rPr>
          <w:color w:val="000000"/>
          <w:sz w:val="28"/>
          <w:szCs w:val="28"/>
        </w:rPr>
        <w:t>норма суточных за каждые сутки нахождения в командировке в следующих размерах</w:t>
      </w:r>
      <w:proofErr w:type="gramEnd"/>
      <w:r w:rsidR="00DD0F12" w:rsidRPr="009365B2">
        <w:rPr>
          <w:color w:val="000000"/>
          <w:sz w:val="28"/>
          <w:szCs w:val="28"/>
        </w:rPr>
        <w:t>: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по 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="00FB240B">
        <w:rPr>
          <w:rFonts w:eastAsia="Arial Unicode MS"/>
          <w:color w:val="000000"/>
          <w:kern w:val="1"/>
          <w:sz w:val="28"/>
          <w:szCs w:val="28"/>
        </w:rPr>
        <w:t>);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206DBE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При направлении работников </w:t>
      </w:r>
      <w:r w:rsidRPr="00206DBE">
        <w:rPr>
          <w:rFonts w:ascii="Times New Roman" w:hAnsi="Times New Roman"/>
          <w:color w:val="FF0000"/>
          <w:sz w:val="28"/>
          <w:szCs w:val="28"/>
        </w:rPr>
        <w:t>в служебные командировки</w:t>
      </w:r>
      <w:r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в районы Крайнего Севера и в приравненные к ним местности</w:t>
      </w:r>
      <w:r w:rsidR="00DE0AAB"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>, а также в субъекты Российской Федерации, отнесенные к Дальневосточному федеральному округу,</w:t>
      </w:r>
      <w:r w:rsidR="002D5DBA"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B55783"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увеличивать </w:t>
      </w:r>
      <w:r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размер суточных </w:t>
      </w:r>
      <w:proofErr w:type="gramStart"/>
      <w:r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>на</w:t>
      </w:r>
      <w:proofErr w:type="gramEnd"/>
      <w:r w:rsidRPr="00206DB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____%.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lastRenderedPageBreak/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0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1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2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 xml:space="preserve">представителя выборного органа первичной профсоюзной </w:t>
      </w:r>
      <w:r w:rsidR="007349C2" w:rsidRPr="00616E9F">
        <w:rPr>
          <w:color w:val="000000"/>
          <w:sz w:val="28"/>
          <w:szCs w:val="28"/>
        </w:rPr>
        <w:lastRenderedPageBreak/>
        <w:t>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 требованиями части</w:t>
      </w:r>
      <w:proofErr w:type="gramEnd"/>
      <w:r w:rsidR="00366E2F">
        <w:rPr>
          <w:color w:val="000000"/>
          <w:sz w:val="28"/>
          <w:szCs w:val="28"/>
        </w:rPr>
        <w:t xml:space="preserve">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3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4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5"/>
      </w:r>
      <w:r w:rsidR="00F22A68">
        <w:rPr>
          <w:color w:val="000000"/>
          <w:sz w:val="28"/>
          <w:szCs w:val="28"/>
        </w:rPr>
        <w:t>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</w:t>
      </w:r>
      <w:r w:rsidR="00467155">
        <w:t xml:space="preserve"> </w:t>
      </w:r>
      <w:r w:rsidRPr="00F22A68">
        <w:t xml:space="preserve">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6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</w:t>
      </w:r>
      <w:r w:rsidR="0046715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 xml:space="preserve"> с требованиями трудового законодательства и иных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нормативных правовых </w:t>
      </w:r>
      <w:r w:rsidR="0046715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</w:t>
      </w:r>
      <w:r w:rsidR="0046715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7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lastRenderedPageBreak/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8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 xml:space="preserve">) </w:t>
      </w:r>
      <w:r w:rsidRPr="00AA737A">
        <w:rPr>
          <w:iCs/>
        </w:rPr>
        <w:lastRenderedPageBreak/>
        <w:t>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proofErr w:type="gramEnd"/>
      <w:r w:rsidRPr="00876162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787EAA" w:rsidP="008658C1">
      <w:pPr>
        <w:pStyle w:val="3"/>
        <w:ind w:firstLine="709"/>
        <w:contextualSpacing/>
      </w:pPr>
      <w:r w:rsidRPr="002D56F5">
        <w:t>3.</w:t>
      </w:r>
      <w:r w:rsidR="008A73CD" w:rsidRPr="002D56F5">
        <w:t>1.</w:t>
      </w:r>
      <w:r w:rsidRPr="002D56F5">
        <w:t>5</w:t>
      </w:r>
      <w:r w:rsidR="00DA5F56" w:rsidRPr="002D56F5">
        <w:t>.</w:t>
      </w:r>
      <w:r w:rsidR="007A2BBE" w:rsidRPr="002D56F5">
        <w:rPr>
          <w:rFonts w:eastAsia="Arial Unicode MS"/>
          <w:kern w:val="1"/>
        </w:rPr>
        <w:t> </w:t>
      </w:r>
      <w:r w:rsidR="00044146" w:rsidRPr="002D56F5">
        <w:t xml:space="preserve">Для женщин, работающих в районах Крайнего Севера </w:t>
      </w:r>
      <w:r w:rsidR="00044146" w:rsidRPr="00B1245C">
        <w:t>и приравненных к ним местностях</w:t>
      </w:r>
      <w:r w:rsidR="003008D9" w:rsidRPr="00B1245C">
        <w:t xml:space="preserve"> в соответствии со статьёй 320 ТК</w:t>
      </w:r>
      <w:r w:rsidR="003008D9" w:rsidRPr="00B1245C">
        <w:rPr>
          <w:rFonts w:eastAsia="Arial Unicode MS"/>
          <w:color w:val="000000"/>
          <w:kern w:val="1"/>
        </w:rPr>
        <w:t> </w:t>
      </w:r>
      <w:r w:rsidR="003008D9" w:rsidRPr="00B1245C">
        <w:t>РФ</w:t>
      </w:r>
      <w:r w:rsidR="00044146" w:rsidRPr="00B1245C"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B1245C">
        <w:rPr>
          <w:rFonts w:ascii="PT Sans" w:hAnsi="PT Sans"/>
          <w:color w:val="000000"/>
          <w:sz w:val="26"/>
          <w:szCs w:val="26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A35FA9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A35FA9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lastRenderedPageBreak/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</w:t>
      </w:r>
      <w:r w:rsidR="00467155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 работников.</w:t>
      </w:r>
      <w:proofErr w:type="gramEnd"/>
      <w:r w:rsidRPr="009365B2">
        <w:rPr>
          <w:sz w:val="28"/>
          <w:szCs w:val="28"/>
        </w:rPr>
        <w:t xml:space="preserve"> </w:t>
      </w:r>
      <w:r w:rsidR="00467155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29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0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proofErr w:type="gramStart"/>
      <w:r w:rsidR="00963D76" w:rsidRPr="00DE4675">
        <w:t>,</w:t>
      </w:r>
      <w:r w:rsidR="00D735BD" w:rsidRPr="009365B2">
        <w:t>у</w:t>
      </w:r>
      <w:proofErr w:type="gramEnd"/>
      <w:r w:rsidR="00D735BD" w:rsidRPr="009365B2">
        <w:t>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</w:t>
      </w:r>
      <w:r w:rsidRPr="00717182">
        <w:rPr>
          <w:sz w:val="28"/>
          <w:szCs w:val="28"/>
        </w:rPr>
        <w:lastRenderedPageBreak/>
        <w:t xml:space="preserve">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</w:t>
      </w:r>
      <w:proofErr w:type="gramStart"/>
      <w:r w:rsidR="007166AD" w:rsidRPr="00717182">
        <w:t>отдыха</w:t>
      </w:r>
      <w:proofErr w:type="gramEnd"/>
      <w:r w:rsidR="007166AD" w:rsidRPr="00717182">
        <w:t xml:space="preserve">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1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2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 xml:space="preserve">Режим рабочего времени педагогических работников, принятых на работу в период летнего каникулярного времени обучающихся, определяется в </w:t>
      </w:r>
      <w:r w:rsidRPr="00651C21">
        <w:rPr>
          <w:sz w:val="28"/>
          <w:szCs w:val="28"/>
        </w:rPr>
        <w:lastRenderedPageBreak/>
        <w:t>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3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A35FA9">
        <w:rPr>
          <w:sz w:val="28"/>
          <w:szCs w:val="28"/>
        </w:rPr>
        <w:t xml:space="preserve">ю </w:t>
      </w:r>
      <w:r w:rsidR="00A35FA9" w:rsidRPr="00A35FA9">
        <w:rPr>
          <w:sz w:val="28"/>
          <w:szCs w:val="28"/>
          <w:u w:val="single"/>
        </w:rPr>
        <w:t>42</w:t>
      </w:r>
      <w:r w:rsidR="0031353C">
        <w:rPr>
          <w:sz w:val="28"/>
          <w:szCs w:val="28"/>
        </w:rPr>
        <w:t xml:space="preserve">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34"/>
      </w:r>
      <w:r w:rsidR="00A35FA9">
        <w:rPr>
          <w:sz w:val="28"/>
          <w:szCs w:val="28"/>
        </w:rPr>
        <w:t xml:space="preserve"> </w:t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A35FA9" w:rsidRPr="00A35FA9">
        <w:rPr>
          <w:sz w:val="28"/>
          <w:szCs w:val="28"/>
          <w:u w:val="single"/>
        </w:rPr>
        <w:t>28</w:t>
      </w:r>
      <w:r w:rsidR="00A35FA9">
        <w:rPr>
          <w:sz w:val="28"/>
          <w:szCs w:val="28"/>
        </w:rPr>
        <w:t xml:space="preserve"> 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lastRenderedPageBreak/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A35FA9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работу с вредными условиями труда _</w:t>
      </w:r>
      <w:r w:rsidR="00BE07BB" w:rsidRPr="00E36488">
        <w:t>_</w:t>
      </w:r>
      <w:r w:rsidRPr="00E36488">
        <w:t>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ненормированный рабочий день ____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C26ECE" w:rsidRDefault="00C26ECE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 xml:space="preserve">за работу в районах Крайнего Севера, приравненных к ним местностях, местностях с особыми климатическими условиями ____ </w:t>
      </w:r>
      <w:r w:rsidR="0039589F" w:rsidRPr="00E36488">
        <w:t xml:space="preserve">календарных </w:t>
      </w:r>
      <w:r w:rsidR="00E36488"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5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>Одному из родителей (опекуну, попечителю) для ухода за детьм</w:t>
      </w:r>
      <w:proofErr w:type="gramStart"/>
      <w:r w:rsidRPr="007949C1">
        <w:rPr>
          <w:sz w:val="28"/>
          <w:szCs w:val="28"/>
        </w:rPr>
        <w:t>и-</w:t>
      </w:r>
      <w:proofErr w:type="gramEnd"/>
      <w:r w:rsidRPr="007949C1">
        <w:rPr>
          <w:sz w:val="28"/>
          <w:szCs w:val="28"/>
        </w:rPr>
        <w:t xml:space="preserve">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_____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 xml:space="preserve">_______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7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>й</w:t>
      </w:r>
      <w:proofErr w:type="gramEnd"/>
      <w:r w:rsidR="00F67DCC" w:rsidRPr="00100DC0">
        <w:rPr>
          <w:sz w:val="28"/>
          <w:szCs w:val="28"/>
        </w:rPr>
        <w:t xml:space="preserve">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proofErr w:type="gramStart"/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___</w:t>
      </w:r>
      <w:r w:rsidR="00F9421C">
        <w:t>___</w:t>
      </w:r>
      <w:r w:rsidR="00E57502">
        <w:t xml:space="preserve"> календарных дней</w:t>
      </w:r>
      <w:r w:rsidR="00F9421C"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дополнительного оплачиваемого отпуска – __</w:t>
      </w:r>
      <w:r>
        <w:rPr>
          <w:sz w:val="28"/>
          <w:szCs w:val="28"/>
        </w:rPr>
        <w:t>_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</w:t>
      </w:r>
      <w:proofErr w:type="gramStart"/>
      <w:r w:rsidR="009F10E3" w:rsidRPr="00521B9C">
        <w:t>я</w:t>
      </w:r>
      <w:r w:rsidRPr="00521B9C">
        <w:t>–</w:t>
      </w:r>
      <w:proofErr w:type="gramEnd"/>
      <w:r w:rsidRPr="00521B9C">
        <w:t xml:space="preserve">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___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 xml:space="preserve">___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86101D">
        <w:t>3.</w:t>
      </w:r>
      <w:r w:rsidR="008A73CD" w:rsidRPr="0086101D">
        <w:t>1.</w:t>
      </w:r>
      <w:r w:rsidR="004A393E" w:rsidRPr="0086101D">
        <w:t>2</w:t>
      </w:r>
      <w:r w:rsidR="008A73CD" w:rsidRPr="0086101D">
        <w:t>6</w:t>
      </w:r>
      <w:r w:rsidR="00F9421C" w:rsidRPr="0086101D">
        <w:t>.</w:t>
      </w:r>
      <w:r w:rsidR="00EE1175" w:rsidRPr="0086101D">
        <w:rPr>
          <w:rFonts w:eastAsia="Arial Unicode MS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="004F47DA">
        <w:t xml:space="preserve"> </w:t>
      </w:r>
      <w:r w:rsidR="004F47DA" w:rsidRPr="0086101D">
        <w:rPr>
          <w:color w:val="FF0000"/>
        </w:rPr>
        <w:t>(статья 128 ТК РФ)</w:t>
      </w:r>
      <w:r w:rsidRPr="0086101D">
        <w:rPr>
          <w:color w:val="FF0000"/>
        </w:rPr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2F6442" w:rsidRPr="009365B2" w:rsidRDefault="002F6442" w:rsidP="008658C1">
      <w:pPr>
        <w:pStyle w:val="3"/>
        <w:ind w:firstLine="709"/>
        <w:contextualSpacing/>
      </w:pPr>
      <w:r>
        <w:lastRenderedPageBreak/>
        <w:t>- работникам в случаях рождения ребенка, регистрации брака, смерти близких родственников – до 5 дней;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</w:t>
      </w:r>
      <w:proofErr w:type="spellStart"/>
      <w:r w:rsidRPr="009A03ED">
        <w:t>Минобрнауки</w:t>
      </w:r>
      <w:proofErr w:type="spellEnd"/>
      <w:r w:rsidRPr="009A03ED">
        <w:t xml:space="preserve"> России от 11 мая 2016 г. № 536</w:t>
      </w:r>
      <w:r>
        <w:rPr>
          <w:rStyle w:val="aff1"/>
        </w:rPr>
        <w:footnoteReference w:id="44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lastRenderedPageBreak/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___</w:t>
      </w:r>
      <w:r w:rsidR="00A2348D">
        <w:rPr>
          <w:rFonts w:ascii="Times New Roman" w:eastAsia="MS Mincho" w:hAnsi="Times New Roman"/>
          <w:sz w:val="28"/>
          <w:szCs w:val="28"/>
        </w:rPr>
        <w:t>_______</w:t>
      </w:r>
      <w:r w:rsidR="00095A44" w:rsidRPr="009365B2">
        <w:rPr>
          <w:rFonts w:ascii="Times New Roman" w:eastAsia="MS Mincho" w:hAnsi="Times New Roman"/>
          <w:sz w:val="28"/>
          <w:szCs w:val="28"/>
        </w:rPr>
        <w:t>__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5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6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 w:rsidRPr="00435815">
        <w:rPr>
          <w:sz w:val="28"/>
          <w:szCs w:val="28"/>
        </w:rPr>
        <w:t>позднее</w:t>
      </w:r>
      <w:proofErr w:type="gramEnd"/>
      <w:r w:rsidRPr="00435815">
        <w:rPr>
          <w:sz w:val="28"/>
          <w:szCs w:val="28"/>
        </w:rPr>
        <w:t xml:space="preserve">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7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</w:t>
      </w:r>
      <w:proofErr w:type="gramStart"/>
      <w:r w:rsidR="00352666" w:rsidRPr="003076F3">
        <w:rPr>
          <w:rFonts w:eastAsia="MS Mincho"/>
          <w:sz w:val="28"/>
          <w:szCs w:val="28"/>
        </w:rPr>
        <w:t>в(</w:t>
      </w:r>
      <w:proofErr w:type="gramEnd"/>
      <w:r w:rsidR="00352666" w:rsidRPr="003076F3">
        <w:rPr>
          <w:rFonts w:eastAsia="MS Mincho"/>
          <w:sz w:val="28"/>
          <w:szCs w:val="28"/>
        </w:rPr>
        <w:t>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8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</w:t>
      </w:r>
      <w:r w:rsidRPr="009365B2">
        <w:rPr>
          <w:sz w:val="28"/>
          <w:szCs w:val="28"/>
        </w:rPr>
        <w:lastRenderedPageBreak/>
        <w:t xml:space="preserve">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gramStart"/>
      <w:r w:rsidR="008C7059" w:rsidRPr="006618ED">
        <w:rPr>
          <w:sz w:val="28"/>
          <w:szCs w:val="28"/>
        </w:rPr>
        <w:t>повышен</w:t>
      </w:r>
      <w:proofErr w:type="gramEnd"/>
      <w:r w:rsidR="008C7059" w:rsidRPr="006618ED">
        <w:rPr>
          <w:sz w:val="28"/>
          <w:szCs w:val="28"/>
        </w:rPr>
        <w:t xml:space="preserve">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9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50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единовременное пособие в размере ___</w:t>
      </w:r>
      <w:r w:rsidR="00825F79" w:rsidRPr="00435815">
        <w:rPr>
          <w:sz w:val="28"/>
          <w:szCs w:val="28"/>
        </w:rPr>
        <w:t>__</w:t>
      </w:r>
      <w:r w:rsidR="00095A44" w:rsidRPr="00435815">
        <w:rPr>
          <w:sz w:val="28"/>
          <w:szCs w:val="28"/>
        </w:rPr>
        <w:t>_ рублей</w:t>
      </w:r>
      <w:r w:rsidR="00B52263">
        <w:rPr>
          <w:rStyle w:val="aff1"/>
          <w:sz w:val="28"/>
          <w:szCs w:val="28"/>
        </w:rPr>
        <w:footnoteReference w:id="51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</w:t>
      </w:r>
      <w:proofErr w:type="gramStart"/>
      <w:r w:rsidR="00B72CDD" w:rsidRPr="00D5459C">
        <w:rPr>
          <w:sz w:val="28"/>
          <w:szCs w:val="28"/>
        </w:rPr>
        <w:t xml:space="preserve">размерами оплаты </w:t>
      </w:r>
      <w:r w:rsidR="00B72CDD" w:rsidRPr="00691D70">
        <w:rPr>
          <w:sz w:val="28"/>
          <w:szCs w:val="28"/>
        </w:rPr>
        <w:t>труда</w:t>
      </w:r>
      <w:proofErr w:type="gramEnd"/>
      <w:r w:rsidR="00B72CDD" w:rsidRPr="00691D70">
        <w:rPr>
          <w:sz w:val="28"/>
          <w:szCs w:val="28"/>
        </w:rPr>
        <w:t xml:space="preserve">. </w:t>
      </w:r>
      <w:r w:rsidR="00D22CAB" w:rsidRPr="00691D70">
        <w:rPr>
          <w:sz w:val="28"/>
          <w:szCs w:val="28"/>
        </w:rPr>
        <w:t xml:space="preserve">Оплата за сверхурочную работу может быть повышена за первые два часа работы на </w:t>
      </w:r>
      <w:r w:rsidR="00D22CAB" w:rsidRPr="00691D70">
        <w:rPr>
          <w:sz w:val="28"/>
          <w:szCs w:val="28"/>
        </w:rPr>
        <w:lastRenderedPageBreak/>
        <w:t>________________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 xml:space="preserve">, за последующие часы - на_______________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52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53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</w:t>
      </w:r>
      <w:proofErr w:type="gramEnd"/>
      <w:r w:rsidR="00845DB4" w:rsidRPr="009365B2">
        <w:rPr>
          <w:sz w:val="28"/>
          <w:szCs w:val="28"/>
        </w:rPr>
        <w:t>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proofErr w:type="spellStart"/>
      <w:r w:rsidR="00A25371">
        <w:rPr>
          <w:sz w:val="28"/>
          <w:szCs w:val="28"/>
        </w:rPr>
        <w:t>Гособразования</w:t>
      </w:r>
      <w:proofErr w:type="spellEnd"/>
      <w:r w:rsidR="00A25371">
        <w:rPr>
          <w:sz w:val="28"/>
          <w:szCs w:val="28"/>
        </w:rPr>
        <w:t xml:space="preserve"> СССР от 20.08.1990 № 579</w:t>
      </w:r>
      <w:r w:rsidR="00EA74D3">
        <w:rPr>
          <w:rStyle w:val="aff1"/>
          <w:sz w:val="28"/>
          <w:szCs w:val="28"/>
        </w:rPr>
        <w:footnoteReference w:id="54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  <w:proofErr w:type="gramEnd"/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характера направляется ____________%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5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>ть _______ процен</w:t>
      </w:r>
      <w:proofErr w:type="gramStart"/>
      <w:r w:rsidR="00095A44" w:rsidRPr="00241C3E">
        <w:rPr>
          <w:b w:val="0"/>
          <w:szCs w:val="28"/>
        </w:rPr>
        <w:t>т(</w:t>
      </w:r>
      <w:proofErr w:type="spellStart"/>
      <w:proofErr w:type="gramEnd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1B49F3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>определить ______ процен</w:t>
      </w:r>
      <w:proofErr w:type="gramStart"/>
      <w:r w:rsidR="00D22CAB" w:rsidRPr="00241C3E">
        <w:rPr>
          <w:b w:val="0"/>
          <w:szCs w:val="28"/>
        </w:rPr>
        <w:t>т(</w:t>
      </w:r>
      <w:proofErr w:type="spellStart"/>
      <w:proofErr w:type="gramEnd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</w:t>
      </w:r>
      <w:r w:rsidR="00D22CAB" w:rsidRPr="00A4388F">
        <w:rPr>
          <w:iCs/>
        </w:rPr>
        <w:lastRenderedPageBreak/>
        <w:t>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6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sz w:val="28"/>
          <w:szCs w:val="28"/>
        </w:rPr>
        <w:t>При несоблюдении указанных требований к наполняемости классов, приводящем к</w:t>
      </w:r>
      <w:r w:rsidR="001B49F3">
        <w:rPr>
          <w:sz w:val="28"/>
          <w:szCs w:val="28"/>
        </w:rPr>
        <w:t xml:space="preserve"> </w:t>
      </w:r>
      <w:r w:rsidR="008509FB" w:rsidRPr="00A4388F">
        <w:rPr>
          <w:sz w:val="28"/>
          <w:szCs w:val="28"/>
        </w:rPr>
        <w:t>превышени</w:t>
      </w:r>
      <w:r w:rsidRPr="00A4388F">
        <w:rPr>
          <w:sz w:val="28"/>
          <w:szCs w:val="28"/>
        </w:rPr>
        <w:t>ю</w:t>
      </w:r>
      <w:r w:rsidR="008509FB" w:rsidRPr="009365B2">
        <w:rPr>
          <w:sz w:val="28"/>
          <w:szCs w:val="28"/>
        </w:rPr>
        <w:t xml:space="preserve"> количества обучающихся, воспитанников в классе, группе </w:t>
      </w:r>
      <w:r w:rsidRPr="00EA74D3">
        <w:rPr>
          <w:sz w:val="28"/>
          <w:szCs w:val="28"/>
        </w:rPr>
        <w:t>устанавливается соответствующая доплата, как это предусмотрено при ув</w:t>
      </w:r>
      <w:r w:rsidR="00D20071" w:rsidRPr="00EA74D3">
        <w:rPr>
          <w:sz w:val="28"/>
          <w:szCs w:val="28"/>
        </w:rPr>
        <w:t>еличении объё</w:t>
      </w:r>
      <w:r w:rsidRPr="00EA74D3">
        <w:rPr>
          <w:sz w:val="28"/>
          <w:szCs w:val="28"/>
        </w:rPr>
        <w:t>ма выполняемой работы (статья 151 ТК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EA74D3">
        <w:rPr>
          <w:sz w:val="28"/>
          <w:szCs w:val="28"/>
        </w:rPr>
        <w:t>РФ) в размере ___________</w:t>
      </w:r>
      <w:r w:rsidR="00241C3E" w:rsidRPr="00EA74D3">
        <w:rPr>
          <w:rStyle w:val="aff1"/>
          <w:sz w:val="28"/>
          <w:szCs w:val="28"/>
        </w:rPr>
        <w:footnoteReference w:id="57"/>
      </w:r>
      <w:r w:rsidR="008509FB" w:rsidRPr="00EA74D3">
        <w:rPr>
          <w:sz w:val="28"/>
          <w:szCs w:val="28"/>
        </w:rPr>
        <w:t>.</w:t>
      </w:r>
    </w:p>
    <w:p w:rsidR="00A80FB8" w:rsidRDefault="00A80FB8" w:rsidP="008658C1">
      <w:pPr>
        <w:pStyle w:val="37"/>
        <w:ind w:left="0" w:firstLine="709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>4.15</w:t>
      </w:r>
      <w:r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rStyle w:val="A00"/>
          <w:sz w:val="28"/>
          <w:szCs w:val="28"/>
        </w:rPr>
        <w:t xml:space="preserve"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</w:t>
      </w:r>
      <w:proofErr w:type="gramStart"/>
      <w:r w:rsidRPr="00B712C9">
        <w:rPr>
          <w:rStyle w:val="A00"/>
          <w:sz w:val="28"/>
          <w:szCs w:val="28"/>
        </w:rPr>
        <w:t>обучающимися</w:t>
      </w:r>
      <w:proofErr w:type="gramEnd"/>
      <w:r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</w:t>
      </w:r>
      <w:r w:rsidRPr="00B712C9">
        <w:rPr>
          <w:color w:val="000000"/>
          <w:spacing w:val="2"/>
          <w:sz w:val="28"/>
          <w:szCs w:val="28"/>
        </w:rPr>
        <w:lastRenderedPageBreak/>
        <w:t xml:space="preserve">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 xml:space="preserve">СанПиН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 xml:space="preserve">том имеющейся квалификационной категории за выполнение педагогической работы по должности с другим наименованием, по которой не </w:t>
      </w:r>
      <w:proofErr w:type="gramStart"/>
      <w:r w:rsidRPr="00A4388F">
        <w:rPr>
          <w:bCs/>
          <w:iCs/>
          <w:sz w:val="28"/>
          <w:szCs w:val="28"/>
        </w:rPr>
        <w:t>установлена квалификационная категория может</w:t>
      </w:r>
      <w:proofErr w:type="gramEnd"/>
      <w:r w:rsidRPr="00A4388F">
        <w:rPr>
          <w:bCs/>
          <w:iCs/>
          <w:sz w:val="28"/>
          <w:szCs w:val="28"/>
        </w:rPr>
        <w:t xml:space="preserve">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8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1B49F3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</w:t>
      </w:r>
      <w:r w:rsidR="00630531" w:rsidRPr="00630531">
        <w:rPr>
          <w:sz w:val="28"/>
          <w:szCs w:val="28"/>
        </w:rPr>
        <w:lastRenderedPageBreak/>
        <w:t>оплату</w:t>
      </w:r>
      <w:r w:rsidR="00630531">
        <w:rPr>
          <w:rStyle w:val="aff1"/>
          <w:sz w:val="28"/>
          <w:szCs w:val="28"/>
        </w:rPr>
        <w:footnoteReference w:id="59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</w:t>
      </w:r>
      <w:proofErr w:type="gramStart"/>
      <w:r w:rsidR="00DD0F12" w:rsidRPr="00E7703C">
        <w:rPr>
          <w:color w:val="auto"/>
          <w:sz w:val="28"/>
          <w:szCs w:val="28"/>
        </w:rPr>
        <w:t>социальные</w:t>
      </w:r>
      <w:proofErr w:type="gramEnd"/>
      <w:r w:rsidR="00DD0F12" w:rsidRPr="00E7703C">
        <w:rPr>
          <w:color w:val="auto"/>
          <w:sz w:val="28"/>
          <w:szCs w:val="28"/>
        </w:rPr>
        <w:t xml:space="preserve">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  <w:proofErr w:type="gramEnd"/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lastRenderedPageBreak/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FB2E71">
        <w:t xml:space="preserve">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proofErr w:type="gramEnd"/>
      <w:r w:rsidR="00607973" w:rsidRPr="00DD13AE">
        <w:t xml:space="preserve"> _________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>
        <w:t>5.2.8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размере _____ рублей в месяц.</w:t>
      </w: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60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117D">
        <w:rPr>
          <w:sz w:val="28"/>
          <w:szCs w:val="28"/>
        </w:rPr>
        <w:t xml:space="preserve">Работники, не достигшие </w:t>
      </w:r>
      <w:r w:rsidR="005271D1">
        <w:rPr>
          <w:sz w:val="28"/>
          <w:szCs w:val="28"/>
        </w:rPr>
        <w:t xml:space="preserve"> </w:t>
      </w:r>
      <w:r w:rsidRPr="0050117D">
        <w:rPr>
          <w:sz w:val="28"/>
          <w:szCs w:val="28"/>
        </w:rPr>
        <w:t>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50117D">
        <w:rPr>
          <w:sz w:val="28"/>
          <w:szCs w:val="28"/>
        </w:rPr>
        <w:t xml:space="preserve">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</w:t>
      </w:r>
      <w:r w:rsidRPr="00DD13AE">
        <w:rPr>
          <w:color w:val="auto"/>
          <w:sz w:val="28"/>
          <w:szCs w:val="28"/>
        </w:rPr>
        <w:lastRenderedPageBreak/>
        <w:t xml:space="preserve">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61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753215">
        <w:rPr>
          <w:i/>
          <w:color w:val="auto"/>
          <w:sz w:val="28"/>
          <w:szCs w:val="28"/>
        </w:rPr>
        <w:t>__________________________(иные виды поощрений)</w:t>
      </w:r>
      <w:r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 xml:space="preserve">ьных группах образовательной организации в социальных </w:t>
      </w:r>
      <w:proofErr w:type="spellStart"/>
      <w:r w:rsidR="00753215">
        <w:rPr>
          <w:color w:val="auto"/>
          <w:sz w:val="28"/>
          <w:szCs w:val="28"/>
        </w:rPr>
        <w:t>сетях</w:t>
      </w:r>
      <w:proofErr w:type="gramStart"/>
      <w:r w:rsidR="00753215">
        <w:rPr>
          <w:color w:val="auto"/>
          <w:sz w:val="28"/>
          <w:szCs w:val="28"/>
        </w:rPr>
        <w:t>,С</w:t>
      </w:r>
      <w:proofErr w:type="gramEnd"/>
      <w:r w:rsidR="00753215">
        <w:rPr>
          <w:color w:val="auto"/>
          <w:sz w:val="28"/>
          <w:szCs w:val="28"/>
        </w:rPr>
        <w:t>МИ</w:t>
      </w:r>
      <w:proofErr w:type="spellEnd"/>
      <w:r w:rsidR="00753215">
        <w:rPr>
          <w:color w:val="auto"/>
          <w:sz w:val="28"/>
          <w:szCs w:val="28"/>
        </w:rPr>
        <w:t>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62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63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комплексных, тематических и целевых проверок в образовательной организации по вопросам охраны труда с </w:t>
      </w:r>
      <w:r>
        <w:rPr>
          <w:sz w:val="28"/>
          <w:szCs w:val="28"/>
        </w:rPr>
        <w:lastRenderedPageBreak/>
        <w:t>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64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65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</w:t>
      </w:r>
      <w:proofErr w:type="gramEnd"/>
      <w:r>
        <w:rPr>
          <w:sz w:val="28"/>
          <w:szCs w:val="28"/>
        </w:rPr>
        <w:t>) опасными условиями труда,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66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7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>размере не менее _____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</w:t>
      </w:r>
      <w:proofErr w:type="gramEnd"/>
      <w:r>
        <w:rPr>
          <w:sz w:val="28"/>
          <w:szCs w:val="28"/>
        </w:rPr>
        <w:t xml:space="preserve"> им расходы на приобретение сертифицированной спецодежды и других средства индивидуальной защиты (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</w:t>
      </w:r>
      <w:r>
        <w:rPr>
          <w:sz w:val="28"/>
          <w:szCs w:val="28"/>
        </w:rPr>
        <w:lastRenderedPageBreak/>
        <w:t>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8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lastRenderedPageBreak/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9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70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71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72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proofErr w:type="gramStart"/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</w:t>
      </w:r>
      <w:r w:rsidR="003F79AF" w:rsidRPr="00841573">
        <w:rPr>
          <w:color w:val="auto"/>
          <w:sz w:val="28"/>
          <w:szCs w:val="28"/>
        </w:rPr>
        <w:lastRenderedPageBreak/>
        <w:t xml:space="preserve">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841573">
        <w:rPr>
          <w:sz w:val="28"/>
          <w:szCs w:val="28"/>
        </w:rPr>
        <w:t xml:space="preserve"> ведома работодателя</w:t>
      </w:r>
      <w:r w:rsidR="003F79AF" w:rsidRPr="00841573">
        <w:rPr>
          <w:rStyle w:val="aff1"/>
          <w:sz w:val="28"/>
          <w:szCs w:val="28"/>
        </w:rPr>
        <w:footnoteReference w:id="73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</w:t>
      </w:r>
      <w:proofErr w:type="gramStart"/>
      <w:r w:rsidRPr="00D21848">
        <w:rPr>
          <w:color w:val="auto"/>
          <w:sz w:val="28"/>
          <w:szCs w:val="28"/>
        </w:rPr>
        <w:t>о-</w:t>
      </w:r>
      <w:proofErr w:type="gramEnd"/>
      <w:r w:rsidRPr="00D21848">
        <w:rPr>
          <w:color w:val="auto"/>
          <w:sz w:val="28"/>
          <w:szCs w:val="28"/>
        </w:rPr>
        <w:t xml:space="preserve">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proofErr w:type="gramStart"/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74"/>
      </w:r>
      <w:r>
        <w:rPr>
          <w:color w:val="auto"/>
          <w:sz w:val="28"/>
          <w:szCs w:val="28"/>
        </w:rPr>
        <w:t>.</w:t>
      </w:r>
      <w:proofErr w:type="gramEnd"/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75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lastRenderedPageBreak/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lastRenderedPageBreak/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lastRenderedPageBreak/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proofErr w:type="gramStart"/>
      <w:r w:rsidR="0038515A">
        <w:rPr>
          <w:b/>
        </w:rPr>
        <w:t>)</w:t>
      </w:r>
      <w:r w:rsidRPr="00714CDE">
        <w:rPr>
          <w:color w:val="000000"/>
        </w:rPr>
        <w:t>с</w:t>
      </w:r>
      <w:proofErr w:type="gramEnd"/>
      <w:r w:rsidRPr="00714CDE">
        <w:rPr>
          <w:color w:val="000000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6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 xml:space="preserve">выборным </w:t>
      </w:r>
      <w:r w:rsidR="009A1FF3">
        <w:rPr>
          <w:sz w:val="28"/>
          <w:szCs w:val="28"/>
        </w:rPr>
        <w:lastRenderedPageBreak/>
        <w:t>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</w:t>
      </w:r>
      <w:proofErr w:type="gramStart"/>
      <w:r w:rsidR="00DD0F12">
        <w:rPr>
          <w:rFonts w:eastAsia="Times New Roman"/>
          <w:sz w:val="28"/>
          <w:szCs w:val="28"/>
        </w:rPr>
        <w:t>и</w:t>
      </w:r>
      <w:r w:rsidR="0019072F" w:rsidRPr="00003C25">
        <w:rPr>
          <w:rFonts w:eastAsia="Times New Roman"/>
          <w:sz w:val="28"/>
          <w:szCs w:val="28"/>
        </w:rPr>
        <w:t>(</w:t>
      </w:r>
      <w:proofErr w:type="gramEnd"/>
      <w:r w:rsidR="0019072F" w:rsidRPr="00003C25">
        <w:rPr>
          <w:rFonts w:eastAsia="Times New Roman"/>
          <w:sz w:val="28"/>
          <w:szCs w:val="28"/>
        </w:rPr>
        <w:t>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</w:t>
      </w:r>
      <w:proofErr w:type="spellStart"/>
      <w:r w:rsidR="00DD0F12">
        <w:rPr>
          <w:rFonts w:eastAsia="Times New Roman"/>
          <w:sz w:val="28"/>
          <w:szCs w:val="28"/>
        </w:rPr>
        <w:t>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</w:t>
      </w:r>
      <w:proofErr w:type="spellEnd"/>
      <w:r w:rsidR="00DD0F12" w:rsidRPr="007814F9">
        <w:rPr>
          <w:rFonts w:eastAsia="Times New Roman"/>
          <w:sz w:val="28"/>
          <w:szCs w:val="28"/>
        </w:rPr>
        <w:t xml:space="preserve">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</w:t>
      </w:r>
      <w:proofErr w:type="gramStart"/>
      <w:r w:rsidR="00DD0F12" w:rsidRPr="007814F9">
        <w:rPr>
          <w:spacing w:val="-6"/>
        </w:rPr>
        <w:t>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</w:t>
      </w:r>
      <w:proofErr w:type="gramEnd"/>
      <w:r w:rsidR="00DD0F12" w:rsidRPr="007814F9">
        <w:rPr>
          <w:spacing w:val="-6"/>
        </w:rPr>
        <w:t xml:space="preserve">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lastRenderedPageBreak/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дополнительном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</w:t>
      </w:r>
      <w:proofErr w:type="gramEnd"/>
      <w:r w:rsidR="00DD0F12" w:rsidRPr="00620ADF">
        <w:rPr>
          <w:sz w:val="28"/>
          <w:szCs w:val="28"/>
        </w:rPr>
        <w:t xml:space="preserve">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</w:t>
      </w:r>
      <w:r w:rsidR="00DD0F12" w:rsidRPr="00620ADF">
        <w:rPr>
          <w:iCs/>
          <w:color w:val="auto"/>
          <w:sz w:val="28"/>
          <w:szCs w:val="28"/>
        </w:rPr>
        <w:lastRenderedPageBreak/>
        <w:t>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rStyle w:val="aff1"/>
          <w:iCs/>
          <w:color w:val="auto"/>
          <w:sz w:val="28"/>
          <w:szCs w:val="28"/>
        </w:rPr>
        <w:footnoteReference w:id="77"/>
      </w:r>
      <w:r w:rsidR="00DF0CA1">
        <w:rPr>
          <w:iCs/>
          <w:color w:val="auto"/>
          <w:sz w:val="28"/>
          <w:szCs w:val="28"/>
        </w:rPr>
        <w:t>;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 xml:space="preserve"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</w:t>
      </w:r>
      <w:r w:rsidR="00A83450" w:rsidRPr="00003C25">
        <w:rPr>
          <w:color w:val="000000"/>
          <w:sz w:val="28"/>
          <w:szCs w:val="28"/>
        </w:rPr>
        <w:lastRenderedPageBreak/>
        <w:t>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</w:t>
      </w:r>
      <w:r w:rsidR="00DD0F12" w:rsidRPr="00C44914">
        <w:rPr>
          <w:iCs/>
          <w:sz w:val="28"/>
          <w:szCs w:val="28"/>
        </w:rPr>
        <w:lastRenderedPageBreak/>
        <w:t xml:space="preserve">течение ___________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8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6A0F8B" w:rsidRDefault="007D331F" w:rsidP="006A0F8B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A0F8B" w:rsidRDefault="00DD0F12" w:rsidP="006A0F8B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</w:t>
      </w:r>
      <w:proofErr w:type="gramStart"/>
      <w:r w:rsidR="00872347" w:rsidRPr="00872347">
        <w:rPr>
          <w:sz w:val="28"/>
          <w:szCs w:val="28"/>
        </w:rPr>
        <w:t>и</w:t>
      </w:r>
      <w:r w:rsidR="00872347" w:rsidRPr="00872347">
        <w:rPr>
          <w:i/>
          <w:sz w:val="28"/>
          <w:szCs w:val="28"/>
        </w:rPr>
        <w:t>(</w:t>
      </w:r>
      <w:proofErr w:type="gramEnd"/>
      <w:r w:rsidR="00872347" w:rsidRPr="00872347">
        <w:rPr>
          <w:i/>
          <w:sz w:val="28"/>
          <w:szCs w:val="28"/>
        </w:rPr>
        <w:t>либо с даты, указанной в коллективном договоре по соглаш</w:t>
      </w:r>
      <w:bookmarkStart w:id="0" w:name="_GoBack"/>
      <w:bookmarkEnd w:id="0"/>
      <w:r w:rsidR="00872347" w:rsidRPr="00872347">
        <w:rPr>
          <w:i/>
          <w:sz w:val="28"/>
          <w:szCs w:val="28"/>
        </w:rPr>
        <w:t>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79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3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4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приложение № 5 ………..; </w:t>
      </w:r>
    </w:p>
    <w:p w:rsidR="00E40108" w:rsidRDefault="00DD0F12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</w:t>
      </w:r>
      <w:r>
        <w:rPr>
          <w:i/>
          <w:iCs/>
          <w:color w:val="auto"/>
          <w:sz w:val="28"/>
          <w:szCs w:val="28"/>
        </w:rPr>
        <w:t>(указать все приложения).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331FDB" w:rsidRDefault="00331FDB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331FDB" w:rsidRDefault="00331FDB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331FDB" w:rsidRDefault="00331FDB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5271D1">
            <w:pPr>
              <w:pStyle w:val="Default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</w:t>
            </w:r>
            <w:r w:rsidR="005271D1">
              <w:rPr>
                <w:sz w:val="28"/>
                <w:szCs w:val="28"/>
              </w:rPr>
              <w:t xml:space="preserve">   </w:t>
            </w:r>
            <w:r w:rsidR="00DD0F12">
              <w:rPr>
                <w:sz w:val="28"/>
                <w:szCs w:val="28"/>
              </w:rPr>
              <w:t xml:space="preserve">организации </w:t>
            </w:r>
          </w:p>
          <w:p w:rsidR="00DD0F12" w:rsidRDefault="00DD0F12" w:rsidP="005271D1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6A0F8B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DD0F12"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5271D1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5271D1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5271D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DD0F12" w:rsidRDefault="00DD0F12" w:rsidP="005271D1">
            <w:pPr>
              <w:pStyle w:val="Default"/>
              <w:ind w:firstLine="1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6A0F8B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D0F12"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5271D1">
            <w:pPr>
              <w:pStyle w:val="Default"/>
              <w:ind w:firstLine="1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DA" w:rsidRDefault="00DB40DA">
      <w:r>
        <w:separator/>
      </w:r>
    </w:p>
  </w:endnote>
  <w:endnote w:type="continuationSeparator" w:id="0">
    <w:p w:rsidR="00DB40DA" w:rsidRDefault="00DB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F5" w:rsidRDefault="002D56F5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A0F8B">
      <w:rPr>
        <w:noProof/>
      </w:rPr>
      <w:t>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DA" w:rsidRDefault="00DB40DA">
      <w:r>
        <w:separator/>
      </w:r>
    </w:p>
  </w:footnote>
  <w:footnote w:type="continuationSeparator" w:id="0">
    <w:p w:rsidR="00DB40DA" w:rsidRDefault="00DB40DA">
      <w:r>
        <w:continuationSeparator/>
      </w:r>
    </w:p>
  </w:footnote>
  <w:footnote w:id="1">
    <w:p w:rsidR="002D56F5" w:rsidRDefault="002D56F5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2D56F5" w:rsidRDefault="002D56F5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proofErr w:type="gramEnd"/>
      <w:r w:rsidRPr="00A30DAB">
        <w:t xml:space="preserve"> России.</w:t>
      </w:r>
    </w:p>
  </w:footnote>
  <w:footnote w:id="3">
    <w:p w:rsidR="002D56F5" w:rsidRDefault="002D56F5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2D56F5" w:rsidRDefault="002D56F5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2D56F5" w:rsidRDefault="002D56F5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2D56F5" w:rsidRDefault="002D56F5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2D56F5" w:rsidRDefault="002D56F5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2D56F5" w:rsidRDefault="002D56F5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2D56F5" w:rsidRPr="003A5A3C" w:rsidRDefault="002D56F5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2D56F5" w:rsidRPr="003008D9" w:rsidRDefault="002D56F5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2D56F5" w:rsidRPr="00442FC1" w:rsidRDefault="002D56F5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2D56F5" w:rsidRPr="00EB03E3" w:rsidRDefault="002D56F5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2D56F5" w:rsidRDefault="002D56F5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2D56F5" w:rsidRPr="00832D98" w:rsidRDefault="002D56F5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2D56F5" w:rsidRPr="00833558" w:rsidRDefault="002D56F5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2D56F5" w:rsidRDefault="002D56F5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2D56F5" w:rsidRDefault="002D56F5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2D56F5" w:rsidRDefault="002D56F5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2D56F5" w:rsidRDefault="002D56F5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>
        <w:fldChar w:fldCharType="begin"/>
      </w:r>
      <w:r>
        <w:instrText xml:space="preserve"> HYPERLINK "http://www.eseur.ru/Sovmestnoe_pismo_Minobrnauki_i_Profsouza_po_sokrascheniu_i_ustraneniu_izbitochnoy_otchetnosti_uchiteley/" \t "_blank" </w:instrText>
      </w:r>
      <w:r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>
        <w:fldChar w:fldCharType="end"/>
      </w:r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2D56F5" w:rsidRPr="00024235" w:rsidRDefault="002D56F5" w:rsidP="000A0A46">
      <w:pPr>
        <w:pStyle w:val="aff"/>
        <w:jc w:val="both"/>
      </w:pPr>
      <w:r>
        <w:t>2) </w:t>
      </w:r>
      <w:r w:rsidRPr="00A85730">
        <w:t xml:space="preserve"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2D56F5" w:rsidRDefault="002D56F5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9">
    <w:p w:rsidR="002D56F5" w:rsidRDefault="002D56F5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2D56F5" w:rsidRDefault="002D56F5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1">
    <w:p w:rsidR="002D56F5" w:rsidRDefault="002D56F5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2">
    <w:p w:rsidR="002D56F5" w:rsidRPr="00672959" w:rsidRDefault="002D56F5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3">
    <w:p w:rsidR="002D56F5" w:rsidRDefault="002D56F5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4">
    <w:p w:rsidR="002D56F5" w:rsidRDefault="002D56F5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5">
    <w:p w:rsidR="002D56F5" w:rsidRDefault="002D56F5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6">
    <w:p w:rsidR="002D56F5" w:rsidRPr="00AA737A" w:rsidRDefault="002D56F5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7">
    <w:p w:rsidR="002D56F5" w:rsidRDefault="002D56F5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8">
    <w:p w:rsidR="002D56F5" w:rsidRPr="007A2BBE" w:rsidRDefault="002D56F5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29">
    <w:p w:rsidR="002D56F5" w:rsidRPr="00101282" w:rsidRDefault="002D56F5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0">
    <w:p w:rsidR="002D56F5" w:rsidRDefault="002D56F5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1">
    <w:p w:rsidR="002D56F5" w:rsidRDefault="002D56F5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2">
    <w:p w:rsidR="002D56F5" w:rsidRPr="00717182" w:rsidRDefault="002D56F5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3">
    <w:p w:rsidR="002D56F5" w:rsidRDefault="002D56F5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4">
    <w:p w:rsidR="002D56F5" w:rsidRDefault="002D56F5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5">
    <w:p w:rsidR="002D56F5" w:rsidRPr="00E71608" w:rsidRDefault="002D56F5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 xml:space="preserve">Положение об ежегодных дополнительных </w:t>
      </w:r>
      <w:proofErr w:type="gramStart"/>
      <w:r w:rsidRPr="00A17BBE">
        <w:rPr>
          <w:rFonts w:ascii="Times New Roman" w:hAnsi="Times New Roman" w:cs="Times New Roman"/>
        </w:rPr>
        <w:t>оплачиваемые</w:t>
      </w:r>
      <w:proofErr w:type="gramEnd"/>
      <w:r w:rsidRPr="00A17BBE">
        <w:rPr>
          <w:rFonts w:ascii="Times New Roman" w:hAnsi="Times New Roman" w:cs="Times New Roman"/>
        </w:rPr>
        <w:t xml:space="preserve"> отпусках может быть приложением к коллективному договору.</w:t>
      </w:r>
    </w:p>
  </w:footnote>
  <w:footnote w:id="36">
    <w:p w:rsidR="002D56F5" w:rsidRDefault="002D56F5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2D56F5" w:rsidRDefault="002D56F5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2D56F5" w:rsidRPr="00E71608" w:rsidRDefault="002D56F5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2D56F5" w:rsidRDefault="002D56F5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2D56F5" w:rsidRPr="00F9421C" w:rsidRDefault="002D56F5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2D56F5" w:rsidRDefault="002D56F5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2D56F5" w:rsidRPr="008A73CD" w:rsidRDefault="002D56F5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2D56F5" w:rsidRDefault="002D56F5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2D56F5" w:rsidRDefault="002D56F5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2D56F5" w:rsidRDefault="002D56F5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5">
    <w:p w:rsidR="002D56F5" w:rsidRPr="004F42E6" w:rsidRDefault="002D56F5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6">
    <w:p w:rsidR="002D56F5" w:rsidRPr="00A2348D" w:rsidRDefault="002D56F5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7">
    <w:p w:rsidR="002D56F5" w:rsidRDefault="002D56F5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8">
    <w:p w:rsidR="002D56F5" w:rsidRDefault="002D56F5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2D56F5" w:rsidRDefault="002D56F5" w:rsidP="00435815">
      <w:pPr>
        <w:pStyle w:val="aff"/>
        <w:contextualSpacing/>
        <w:jc w:val="both"/>
      </w:pPr>
      <w:r>
        <w:t xml:space="preserve">Конкретные </w:t>
      </w:r>
      <w:proofErr w:type="gramStart"/>
      <w:r>
        <w:t>размеры оплаты труда</w:t>
      </w:r>
      <w:proofErr w:type="gramEnd"/>
      <w:r>
        <w:t xml:space="preserve"> за работу в ночное время могут устанавливаться положением об оплате труда работников.</w:t>
      </w:r>
    </w:p>
  </w:footnote>
  <w:footnote w:id="49">
    <w:p w:rsidR="002D56F5" w:rsidRDefault="002D56F5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50">
    <w:p w:rsidR="002D56F5" w:rsidRDefault="002D56F5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1">
    <w:p w:rsidR="002D56F5" w:rsidRDefault="002D56F5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2">
    <w:p w:rsidR="002D56F5" w:rsidRPr="00D5459C" w:rsidRDefault="002D56F5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3">
    <w:p w:rsidR="002D56F5" w:rsidRPr="00D5459C" w:rsidRDefault="002D56F5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4">
    <w:p w:rsidR="002D56F5" w:rsidRDefault="002D56F5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</w:t>
      </w:r>
      <w:proofErr w:type="spellStart"/>
      <w:r>
        <w:t>Гособразования</w:t>
      </w:r>
      <w:proofErr w:type="spellEnd"/>
      <w:r>
        <w:t xml:space="preserve">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</w:r>
      <w:proofErr w:type="spellStart"/>
      <w:r>
        <w:t>Гособразования</w:t>
      </w:r>
      <w:proofErr w:type="spellEnd"/>
      <w:r>
        <w:t xml:space="preserve"> СССР», устанавливающий доплату до 12 процентов к ставкам заработной платы;</w:t>
      </w:r>
    </w:p>
    <w:p w:rsidR="002D56F5" w:rsidRDefault="002D56F5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5">
    <w:p w:rsidR="002D56F5" w:rsidRDefault="002D56F5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6">
    <w:p w:rsidR="002D56F5" w:rsidRPr="00241C3E" w:rsidRDefault="002D56F5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7">
    <w:p w:rsidR="002D56F5" w:rsidRDefault="002D56F5" w:rsidP="00241C3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 xml:space="preserve"> </w:t>
      </w:r>
      <w:proofErr w:type="gramStart"/>
      <w:r>
        <w:t>могут</w:t>
      </w:r>
      <w:proofErr w:type="gramEnd"/>
      <w:r>
        <w:t xml:space="preserve"> 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8">
    <w:p w:rsidR="002D56F5" w:rsidRDefault="002D56F5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59">
    <w:p w:rsidR="002D56F5" w:rsidRDefault="002D56F5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60">
    <w:p w:rsidR="002D56F5" w:rsidRDefault="002D56F5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61">
    <w:p w:rsidR="002D56F5" w:rsidRPr="001857A3" w:rsidRDefault="002D56F5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62">
    <w:p w:rsidR="002D56F5" w:rsidRPr="00AC41E3" w:rsidRDefault="002D56F5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63">
    <w:p w:rsidR="002D56F5" w:rsidRDefault="002D56F5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64">
    <w:p w:rsidR="002D56F5" w:rsidRDefault="002D56F5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5">
    <w:p w:rsidR="002D56F5" w:rsidRDefault="002D56F5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6">
    <w:p w:rsidR="002D56F5" w:rsidRDefault="002D56F5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7">
    <w:p w:rsidR="002D56F5" w:rsidRDefault="002D56F5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8">
    <w:p w:rsidR="002D56F5" w:rsidRDefault="002D56F5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9">
    <w:p w:rsidR="002D56F5" w:rsidRDefault="002D56F5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70">
    <w:p w:rsidR="002D56F5" w:rsidRDefault="002D56F5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71">
    <w:p w:rsidR="002D56F5" w:rsidRPr="0087545E" w:rsidRDefault="002D56F5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72">
    <w:p w:rsidR="002D56F5" w:rsidRDefault="002D56F5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73">
    <w:p w:rsidR="002D56F5" w:rsidRDefault="002D56F5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</w:t>
      </w:r>
      <w:proofErr w:type="spellStart"/>
      <w:r w:rsidRPr="00385CA7">
        <w:t>Минобрнауки</w:t>
      </w:r>
      <w:proofErr w:type="spellEnd"/>
      <w:r w:rsidRPr="00385CA7">
        <w:t xml:space="preserve">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74">
    <w:p w:rsidR="002D56F5" w:rsidRDefault="002D56F5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75">
    <w:p w:rsidR="002D56F5" w:rsidRPr="006D0FB6" w:rsidRDefault="002D56F5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6">
    <w:p w:rsidR="002D56F5" w:rsidRDefault="002D56F5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7">
    <w:p w:rsidR="002D56F5" w:rsidRPr="00DF0CA1" w:rsidRDefault="002D56F5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8">
    <w:p w:rsidR="002D56F5" w:rsidRDefault="002D56F5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79">
    <w:p w:rsidR="002D56F5" w:rsidRDefault="002D56F5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5A8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56C2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06DBE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6F5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442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1FDB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4765B"/>
    <w:rsid w:val="00450FCF"/>
    <w:rsid w:val="00451C91"/>
    <w:rsid w:val="00453B6A"/>
    <w:rsid w:val="0045684E"/>
    <w:rsid w:val="004605DF"/>
    <w:rsid w:val="004618F4"/>
    <w:rsid w:val="00465B7D"/>
    <w:rsid w:val="00467155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C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47DA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1D1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0F8B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3A34"/>
    <w:rsid w:val="006E597B"/>
    <w:rsid w:val="006E64D6"/>
    <w:rsid w:val="006E68F2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101D"/>
    <w:rsid w:val="0086270B"/>
    <w:rsid w:val="00862EF3"/>
    <w:rsid w:val="008655A6"/>
    <w:rsid w:val="008658C1"/>
    <w:rsid w:val="008664A9"/>
    <w:rsid w:val="00866B0F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03D6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4696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6574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35FA9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37E7"/>
    <w:rsid w:val="00DB40DA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425C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6078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17E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50B8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5AD1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3548-4BBB-4F20-B3B3-4A5726B3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18556</Words>
  <Characters>105775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SPecialiST RePack</Company>
  <LinksUpToDate>false</LinksUpToDate>
  <CharactersWithSpaces>124083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05</cp:lastModifiedBy>
  <cp:revision>11</cp:revision>
  <cp:lastPrinted>2020-08-25T12:18:00Z</cp:lastPrinted>
  <dcterms:created xsi:type="dcterms:W3CDTF">2020-10-21T09:06:00Z</dcterms:created>
  <dcterms:modified xsi:type="dcterms:W3CDTF">2020-11-05T07:22:00Z</dcterms:modified>
</cp:coreProperties>
</file>