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24"/>
        <w:tblW w:w="10248" w:type="dxa"/>
        <w:tblLook w:val="04A0" w:firstRow="1" w:lastRow="0" w:firstColumn="1" w:lastColumn="0" w:noHBand="0" w:noVBand="1"/>
      </w:tblPr>
      <w:tblGrid>
        <w:gridCol w:w="5292"/>
        <w:gridCol w:w="4956"/>
      </w:tblGrid>
      <w:tr w:rsidR="005869FA" w:rsidRPr="002A6877" w:rsidTr="00DC6342">
        <w:trPr>
          <w:trHeight w:val="2724"/>
        </w:trPr>
        <w:tc>
          <w:tcPr>
            <w:tcW w:w="5292" w:type="dxa"/>
            <w:shd w:val="clear" w:color="auto" w:fill="auto"/>
          </w:tcPr>
          <w:p w:rsidR="005869FA" w:rsidRPr="002A6877" w:rsidRDefault="005869FA" w:rsidP="00DC6342">
            <w:pPr>
              <w:spacing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77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869FA" w:rsidRPr="002A6877" w:rsidRDefault="005869FA" w:rsidP="00DC6342">
            <w:pPr>
              <w:spacing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5869FA" w:rsidRPr="002A6877" w:rsidRDefault="005869FA" w:rsidP="00DC6342">
            <w:pPr>
              <w:spacing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7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</w:t>
            </w:r>
          </w:p>
          <w:p w:rsidR="005869FA" w:rsidRPr="002A6877" w:rsidRDefault="005869FA" w:rsidP="00DC6342">
            <w:pPr>
              <w:spacing w:line="240" w:lineRule="auto"/>
              <w:ind w:left="601" w:hanging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77">
              <w:rPr>
                <w:rFonts w:ascii="Times New Roman" w:eastAsia="Calibri" w:hAnsi="Times New Roman" w:cs="Times New Roman"/>
                <w:sz w:val="28"/>
                <w:szCs w:val="28"/>
              </w:rPr>
              <w:t>От «___» ____</w:t>
            </w:r>
            <w:r w:rsidR="00170C37">
              <w:rPr>
                <w:rFonts w:ascii="Times New Roman" w:hAnsi="Times New Roman" w:cs="Times New Roman"/>
                <w:sz w:val="28"/>
                <w:szCs w:val="28"/>
              </w:rPr>
              <w:t>_____ 2019</w:t>
            </w:r>
            <w:r w:rsidRPr="002A6877">
              <w:rPr>
                <w:rFonts w:ascii="Times New Roman" w:eastAsia="Calibri" w:hAnsi="Times New Roman" w:cs="Times New Roman"/>
                <w:sz w:val="28"/>
                <w:szCs w:val="28"/>
              </w:rPr>
              <w:t>_ г.</w:t>
            </w:r>
          </w:p>
        </w:tc>
        <w:tc>
          <w:tcPr>
            <w:tcW w:w="4956" w:type="dxa"/>
            <w:shd w:val="clear" w:color="auto" w:fill="auto"/>
          </w:tcPr>
          <w:p w:rsidR="005869FA" w:rsidRPr="002A6877" w:rsidRDefault="005869FA" w:rsidP="00DC634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6877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70C37" w:rsidRDefault="005869FA" w:rsidP="00DC63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5869FA" w:rsidRPr="002A6877" w:rsidRDefault="00170C37" w:rsidP="00DC634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«д/с №26 «Родничок</w:t>
            </w:r>
            <w:r w:rsidR="005869FA" w:rsidRPr="002A687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5869FA" w:rsidRDefault="005869FA" w:rsidP="00DC63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FA" w:rsidRPr="002A6877" w:rsidRDefault="005869FA" w:rsidP="00DC634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70C37">
              <w:rPr>
                <w:rFonts w:ascii="Times New Roman" w:eastAsia="Calibri" w:hAnsi="Times New Roman" w:cs="Times New Roman"/>
                <w:sz w:val="28"/>
                <w:szCs w:val="28"/>
              </w:rPr>
              <w:t>________Усманакаева Г.М.</w:t>
            </w:r>
          </w:p>
        </w:tc>
      </w:tr>
    </w:tbl>
    <w:p w:rsidR="005869FA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</w:t>
      </w:r>
      <w:r w:rsidR="00170C37">
        <w:rPr>
          <w:rFonts w:ascii="Times New Roman" w:eastAsia="Times New Roman" w:hAnsi="Times New Roman" w:cs="Times New Roman"/>
          <w:b/>
          <w:sz w:val="28"/>
          <w:szCs w:val="28"/>
        </w:rPr>
        <w:t xml:space="preserve">ие № 1 к приказу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2019 г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B24372">
        <w:rPr>
          <w:rFonts w:ascii="Times New Roman" w:eastAsia="Times New Roman" w:hAnsi="Times New Roman" w:cs="Times New Roman"/>
          <w:b/>
          <w:sz w:val="72"/>
          <w:szCs w:val="72"/>
        </w:rPr>
        <w:t>Положение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24372">
        <w:rPr>
          <w:rFonts w:ascii="Times New Roman" w:eastAsia="Times New Roman" w:hAnsi="Times New Roman" w:cs="Times New Roman"/>
          <w:b/>
          <w:sz w:val="44"/>
          <w:szCs w:val="44"/>
        </w:rPr>
        <w:t xml:space="preserve">о </w:t>
      </w:r>
      <w:proofErr w:type="spellStart"/>
      <w:r w:rsidRPr="00B24372">
        <w:rPr>
          <w:rFonts w:ascii="Times New Roman" w:eastAsia="Times New Roman" w:hAnsi="Times New Roman" w:cs="Times New Roman"/>
          <w:b/>
          <w:sz w:val="44"/>
          <w:szCs w:val="44"/>
        </w:rPr>
        <w:t>самообследовании</w:t>
      </w:r>
      <w:proofErr w:type="spellEnd"/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sz w:val="44"/>
          <w:szCs w:val="44"/>
        </w:rPr>
        <w:t>М</w:t>
      </w:r>
      <w:r w:rsidRPr="00B24372">
        <w:rPr>
          <w:rFonts w:ascii="Times New Roman" w:eastAsia="Times New Roman" w:hAnsi="Times New Roman" w:cs="Times New Roman"/>
          <w:b/>
          <w:sz w:val="44"/>
          <w:szCs w:val="44"/>
        </w:rPr>
        <w:t>униципального бюджетного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B24372">
        <w:rPr>
          <w:rFonts w:ascii="Times New Roman" w:eastAsia="Times New Roman" w:hAnsi="Times New Roman" w:cs="Times New Roman"/>
          <w:b/>
          <w:sz w:val="44"/>
          <w:szCs w:val="44"/>
        </w:rPr>
        <w:t>дошкольного образовательного учреждения</w:t>
      </w:r>
    </w:p>
    <w:p w:rsidR="005869FA" w:rsidRPr="00B24372" w:rsidRDefault="00170C37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«Детского сада № 26 «Родничок</w:t>
      </w:r>
      <w:r w:rsidR="005869FA" w:rsidRPr="00B24372">
        <w:rPr>
          <w:rFonts w:ascii="Times New Roman" w:eastAsia="Times New Roman" w:hAnsi="Times New Roman" w:cs="Times New Roman"/>
          <w:b/>
          <w:sz w:val="44"/>
          <w:szCs w:val="44"/>
        </w:rPr>
        <w:t>»</w:t>
      </w:r>
    </w:p>
    <w:bookmarkEnd w:id="0"/>
    <w:bookmarkEnd w:id="1"/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869FA" w:rsidRPr="00B24372" w:rsidRDefault="005869FA" w:rsidP="00170C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70C37" w:rsidRDefault="00170C37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70C37" w:rsidRDefault="00170C37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70C37" w:rsidRDefault="00170C37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70C37" w:rsidRDefault="00170C37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70C37" w:rsidRDefault="00170C37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70C37" w:rsidRPr="00B24372" w:rsidRDefault="00170C37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170C37" w:rsidRDefault="005869FA" w:rsidP="00170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C37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определяет порядок  подготовки и организац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0E8C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0E8C">
        <w:rPr>
          <w:rFonts w:ascii="Times New Roman" w:eastAsia="Times New Roman" w:hAnsi="Times New Roman" w:cs="Times New Roman"/>
          <w:sz w:val="28"/>
          <w:szCs w:val="28"/>
        </w:rPr>
        <w:t>дошкольного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C37">
        <w:rPr>
          <w:rFonts w:ascii="Times New Roman" w:eastAsia="Times New Roman" w:hAnsi="Times New Roman" w:cs="Times New Roman"/>
          <w:sz w:val="28"/>
          <w:szCs w:val="28"/>
        </w:rPr>
        <w:t>«Детского сада № 26«Родничок</w:t>
      </w:r>
      <w:bookmarkStart w:id="2" w:name="_GoBack"/>
      <w:bookmarkEnd w:id="2"/>
      <w:r w:rsidRPr="002E0E8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далее - Учреждение.</w:t>
      </w:r>
    </w:p>
    <w:p w:rsidR="005869FA" w:rsidRPr="00B24372" w:rsidRDefault="005869FA" w:rsidP="005869F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Положение разработано в  соответствии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69FA" w:rsidRPr="00B24372" w:rsidRDefault="005869FA" w:rsidP="005869F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-  п.3 части 2 статьи 29 Федерального закона от  29 декабря 2012 г. № 273-ФЗ «Об образовании в Российской Федерации»;</w:t>
      </w:r>
    </w:p>
    <w:p w:rsidR="005869FA" w:rsidRPr="00B24372" w:rsidRDefault="005869FA" w:rsidP="005869F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14 июля 2013 года № 462 «Об утверждении порядка проведения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организации»;</w:t>
      </w:r>
    </w:p>
    <w:p w:rsidR="005869FA" w:rsidRPr="00B24372" w:rsidRDefault="005869FA" w:rsidP="005869F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- Постановления Правительства РФ от 5 августа 2013 г. № 662  «Об осуществлении мониторинга системы образования».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Самообследование</w:t>
      </w:r>
      <w:proofErr w:type="spellEnd"/>
      <w:r w:rsidRPr="00B243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>процедура, которая проводится ежегодно, носит системный характер, направлена  на развитие образовательной среды и педагогического процесса.</w:t>
      </w:r>
    </w:p>
    <w:p w:rsidR="005869FA" w:rsidRPr="00B24372" w:rsidRDefault="005869FA" w:rsidP="00586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</w:t>
      </w:r>
      <w:proofErr w:type="spellStart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869FA" w:rsidRPr="00B24372" w:rsidRDefault="005869FA" w:rsidP="005869F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доступности и открытости информации о деятельности Учреждения;</w:t>
      </w:r>
    </w:p>
    <w:p w:rsidR="005869FA" w:rsidRPr="00B24372" w:rsidRDefault="005869FA" w:rsidP="005869F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получение объективной информации о состоянии образовательной деятельности в Учреждении.</w:t>
      </w:r>
    </w:p>
    <w:p w:rsidR="005869FA" w:rsidRPr="00B24372" w:rsidRDefault="005869FA" w:rsidP="00586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Этапы, сроки и состав комиссии проведения </w:t>
      </w:r>
      <w:proofErr w:type="spellStart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869FA" w:rsidRPr="00B24372" w:rsidRDefault="005869FA" w:rsidP="005869F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подготовка работ по проведению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(апрель-май текущего года на отчетный период);</w:t>
      </w:r>
    </w:p>
    <w:p w:rsidR="005869FA" w:rsidRPr="00B24372" w:rsidRDefault="005869FA" w:rsidP="005869F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процедуры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(май-август текущего года на отчетный период);</w:t>
      </w:r>
    </w:p>
    <w:p w:rsidR="005869FA" w:rsidRPr="00B24372" w:rsidRDefault="005869FA" w:rsidP="005869F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 (май-август текущего года на отчетный период);</w:t>
      </w:r>
    </w:p>
    <w:p w:rsidR="005869FA" w:rsidRPr="00B24372" w:rsidRDefault="005869FA" w:rsidP="005869F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рассмотрен</w:t>
      </w:r>
      <w:r>
        <w:rPr>
          <w:rFonts w:ascii="Times New Roman" w:eastAsia="Times New Roman" w:hAnsi="Times New Roman" w:cs="Times New Roman"/>
          <w:sz w:val="28"/>
          <w:szCs w:val="28"/>
        </w:rPr>
        <w:t>ие отчета Общим  собранием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Учреждения (август текущего года на отчетный период).</w:t>
      </w:r>
    </w:p>
    <w:p w:rsidR="005869FA" w:rsidRPr="00B24372" w:rsidRDefault="005869FA" w:rsidP="005869F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i/>
          <w:sz w:val="28"/>
          <w:szCs w:val="28"/>
        </w:rPr>
        <w:t>В состав комиссии включаются:</w:t>
      </w:r>
    </w:p>
    <w:p w:rsidR="005869FA" w:rsidRPr="00B24372" w:rsidRDefault="005869FA" w:rsidP="005869FA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>- представители коллегиальных органов управления Учреждения;</w:t>
      </w:r>
    </w:p>
    <w:p w:rsidR="005869FA" w:rsidRPr="00B24372" w:rsidRDefault="005869FA" w:rsidP="005869FA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>- представители из числа коллектива;</w:t>
      </w:r>
    </w:p>
    <w:p w:rsidR="005869FA" w:rsidRPr="00B24372" w:rsidRDefault="005869FA" w:rsidP="005869FA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>- представители из числа родительского комитета;</w:t>
      </w:r>
    </w:p>
    <w:p w:rsidR="005869FA" w:rsidRPr="00B24372" w:rsidRDefault="005869FA" w:rsidP="005869FA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>- при необходимости представители иных органов и организаций.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 xml:space="preserve">Состав комиссии утверждается  приказом </w:t>
      </w:r>
      <w:proofErr w:type="gramStart"/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>заведующей</w:t>
      </w:r>
      <w:proofErr w:type="gramEnd"/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 xml:space="preserve">  к которому прилагается план-график проведения </w:t>
      </w:r>
      <w:proofErr w:type="spellStart"/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869FA" w:rsidRPr="00B24372" w:rsidRDefault="005869FA" w:rsidP="00586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proofErr w:type="spellStart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i/>
          <w:sz w:val="28"/>
          <w:szCs w:val="28"/>
        </w:rPr>
        <w:t>1 часть (аналитическая):</w:t>
      </w:r>
    </w:p>
    <w:p w:rsidR="005869FA" w:rsidRPr="00B24372" w:rsidRDefault="005869FA" w:rsidP="00586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Анализ образовательной деятельности, </w:t>
      </w:r>
    </w:p>
    <w:p w:rsidR="005869FA" w:rsidRPr="00B24372" w:rsidRDefault="005869FA" w:rsidP="00586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Анализ системы управления Учреждения, </w:t>
      </w:r>
    </w:p>
    <w:p w:rsidR="005869FA" w:rsidRPr="00B24372" w:rsidRDefault="005869FA" w:rsidP="00586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Анализ содержания и качества подготовки воспитанников, </w:t>
      </w:r>
    </w:p>
    <w:p w:rsidR="005869FA" w:rsidRPr="00B24372" w:rsidRDefault="005869FA" w:rsidP="00586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Анализ организации учебного процесса, </w:t>
      </w:r>
    </w:p>
    <w:p w:rsidR="005869FA" w:rsidRPr="00B24372" w:rsidRDefault="005869FA" w:rsidP="00586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Анализ качества кадрового, учебно-методического, библиотечно-информационного обеспечения, </w:t>
      </w:r>
    </w:p>
    <w:p w:rsidR="005869FA" w:rsidRPr="00B24372" w:rsidRDefault="005869FA" w:rsidP="00586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Анализ материально-технической базы, </w:t>
      </w:r>
    </w:p>
    <w:p w:rsidR="005869FA" w:rsidRPr="00B24372" w:rsidRDefault="005869FA" w:rsidP="00586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left="66" w:firstLine="6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i/>
          <w:sz w:val="28"/>
          <w:szCs w:val="28"/>
        </w:rPr>
        <w:t>2 часть (показатели деятельности Учреждения):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1.  Общие сведения о дошкольной образовательной организации: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1.1  Реквизиты лицензии (орган, выдавший лицензию; номер лицензии, серия, номер бланка; начало периода действия; окончание периода действия);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1.2  Общая численность детей: в возрасте до 3 лет; в возрасте от 3 до 7 лет;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1.3  Реализуемые образовательные программы в соответствии с лицензией (основные и дополнительные) (перечислить);</w:t>
      </w:r>
    </w:p>
    <w:p w:rsidR="005869FA" w:rsidRPr="00B24372" w:rsidRDefault="005869FA" w:rsidP="005869F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1.4 Численность и доля воспитанников по основным образовательным программам дошкольного образования, в том числе: </w:t>
      </w:r>
    </w:p>
    <w:p w:rsidR="005869FA" w:rsidRPr="00B24372" w:rsidRDefault="005869FA" w:rsidP="005869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</w:rPr>
        <w:t>режиме полного дня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(8-12 часов); </w:t>
      </w:r>
    </w:p>
    <w:p w:rsidR="005869FA" w:rsidRPr="00B24372" w:rsidRDefault="005869FA" w:rsidP="005869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в режиме кратковременного пребывания (3-5 часов); </w:t>
      </w:r>
    </w:p>
    <w:p w:rsidR="005869FA" w:rsidRPr="00B24372" w:rsidRDefault="005869FA" w:rsidP="005869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в семейной дошкольной группе, являющейся структурным подразделением Учреждения; </w:t>
      </w:r>
    </w:p>
    <w:p w:rsidR="005869FA" w:rsidRPr="00B24372" w:rsidRDefault="005869FA" w:rsidP="005869F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в условиях семейного воспитания с психолого-педагогическим сопровождением на базе Учреждения                                                                                                                                                                                                  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1.5  Осуществление присмотра и ухода за детьми (наряду с реализацией дошкольной образовательной программы):  </w:t>
      </w:r>
    </w:p>
    <w:p w:rsidR="005869FA" w:rsidRPr="00B24372" w:rsidRDefault="005869FA" w:rsidP="005869F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и доля детей в общей численности обучающихся, получающих услуги присмотра и ухода: </w:t>
      </w:r>
    </w:p>
    <w:p w:rsidR="005869FA" w:rsidRPr="00B24372" w:rsidRDefault="005869FA" w:rsidP="005869F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</w:rPr>
        <w:t>режиме полного дня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(8-12 часов); </w:t>
      </w:r>
    </w:p>
    <w:p w:rsidR="005869FA" w:rsidRPr="00B24372" w:rsidRDefault="005869FA" w:rsidP="005869F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в режиме продленного дня (12-14 часов); </w:t>
      </w:r>
    </w:p>
    <w:p w:rsidR="005869FA" w:rsidRPr="00B24372" w:rsidRDefault="005869FA" w:rsidP="005869F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в режиме круглосуточного пребывания.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1.6  Количество/доля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здоровья, получающих услуги: </w:t>
      </w:r>
    </w:p>
    <w:p w:rsidR="005869FA" w:rsidRPr="00B24372" w:rsidRDefault="005869FA" w:rsidP="005869F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по коррекции недостатков в физическом и (или) психическом развитии; </w:t>
      </w:r>
    </w:p>
    <w:p w:rsidR="005869FA" w:rsidRPr="00B24372" w:rsidRDefault="005869FA" w:rsidP="005869F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по освоению основной образовательной программы дошкольного образования; </w:t>
      </w:r>
    </w:p>
    <w:p w:rsidR="005869FA" w:rsidRPr="00B24372" w:rsidRDefault="005869FA" w:rsidP="005869F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по присмотру и уходу.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2. Качество реализации основной образовательной программы дошкольного образования, а также присмотра и ухода за детьми: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2.1  Уровень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2.2  Характеристики развития детей:</w:t>
      </w:r>
    </w:p>
    <w:p w:rsidR="005869FA" w:rsidRPr="00B24372" w:rsidRDefault="005869FA" w:rsidP="005869F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детей, имеющий высокий уровень развития личностных качеств в соответствии с возрастом;</w:t>
      </w:r>
    </w:p>
    <w:p w:rsidR="005869FA" w:rsidRPr="00B24372" w:rsidRDefault="005869FA" w:rsidP="005869F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доля детей, имеющий средний уровень развития личностных качеств в 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возрастом;</w:t>
      </w:r>
    </w:p>
    <w:p w:rsidR="005869FA" w:rsidRPr="00B24372" w:rsidRDefault="005869FA" w:rsidP="005869F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детей, имеющий низкий уровень развития личностных качеств в соответствии с возрастом.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2.3  Соответствие показателей развития детей ожиданиям родителей: </w:t>
      </w:r>
    </w:p>
    <w:p w:rsidR="005869FA" w:rsidRPr="00B24372" w:rsidRDefault="005869FA" w:rsidP="005869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родителей, удовлетворенных успехами своего ребенка в дошкольном учреждении;</w:t>
      </w:r>
    </w:p>
    <w:p w:rsidR="005869FA" w:rsidRPr="00B24372" w:rsidRDefault="005869FA" w:rsidP="005869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родителей, не вполне удовлетворенных успехами своего ребенка в дошкольном учреждении;</w:t>
      </w:r>
    </w:p>
    <w:p w:rsidR="005869FA" w:rsidRPr="00B24372" w:rsidRDefault="005869FA" w:rsidP="005869F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родителей, не удовлетворенных успехами своего ребенка в дошкольном учреждении;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2.4  Соответствие уровня оказания образовательных услуг ожиданиям родителей </w:t>
      </w:r>
    </w:p>
    <w:p w:rsidR="005869FA" w:rsidRPr="00B24372" w:rsidRDefault="005869FA" w:rsidP="005869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родителей, полагающих уровень образовательных услуг высоким;</w:t>
      </w:r>
    </w:p>
    <w:p w:rsidR="005869FA" w:rsidRPr="00B24372" w:rsidRDefault="005869FA" w:rsidP="005869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родителей, полагающих уровень образовательных услуг средним;</w:t>
      </w:r>
    </w:p>
    <w:p w:rsidR="005869FA" w:rsidRPr="00B24372" w:rsidRDefault="005869FA" w:rsidP="005869F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родителей, полагающих уровень образовательных услуг низким;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2.5  Соответствие уровня оказания услуг по присмотру и уходу за детьми ожиданиям родителей:</w:t>
      </w:r>
    </w:p>
    <w:p w:rsidR="005869FA" w:rsidRPr="00B24372" w:rsidRDefault="005869FA" w:rsidP="005869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доля родителей, полагающих уровень услуг по присмотру и уходу за детьми высоким; </w:t>
      </w:r>
    </w:p>
    <w:p w:rsidR="005869FA" w:rsidRPr="00B24372" w:rsidRDefault="005869FA" w:rsidP="005869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доля родителей, полагающих уровень услуг по присмотру и уходу за детьми средним;</w:t>
      </w:r>
    </w:p>
    <w:p w:rsidR="005869FA" w:rsidRPr="00B24372" w:rsidRDefault="005869FA" w:rsidP="005869F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доля родителей, полагающих уровень услуг по присмотру и уходу за детьми низким.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3.  Кадровое обеспечение учебного процесса: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3.1  Общая численность педагогических работников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3.2  Количество/доля педагогических работников, имеющих высшее образование, из них: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3.2.1  непедагогическое.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3.3  Количество/доля педагогических работников, имеющих среднее специальное образование, из них: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3.3.1  непедагогическое.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3.4  Количество/доля педагогических работников, которым по результатам аттестации присвоена квалификационная категория, из них: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3.4.1  высшая;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3.4.2  первая;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3.4.3 соответствие занимаемой должности;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3.5  Количество/доля педагогических работников, педагогический стаж работы которых составляет: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3.5.1  до 5 лет, в том числе молодых специалистов;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3.5.2  свыше 30 лет;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3.6  Количество/доля педагогических работников в возрасте до 30 лет;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3.7  Количество/доля педагогических работников в возрасте от 55 лет;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3.8  Количество/доля педагогических работников и административно – 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хозяйственных работников, прошедших за последние 5 лет повышение квалификации/переподготовку по профилю педагогической деятельности или иной 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  <w:proofErr w:type="gramEnd"/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3.9   Доля педагогических и административно – хозяйственных работников, прошедших повышение квалификации по применению ФГОС  в общей численности педагогических и административно – хозяйственных работников;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3.10  Соотношение педагог/ребенок в дошкольной организации;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3.11  Наличие в дошкольной образовательной организации специалистов:</w:t>
      </w:r>
    </w:p>
    <w:p w:rsidR="005869FA" w:rsidRPr="00B24372" w:rsidRDefault="005869FA" w:rsidP="005869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музыкального руководителя; </w:t>
      </w:r>
    </w:p>
    <w:p w:rsidR="005869FA" w:rsidRPr="00B24372" w:rsidRDefault="005869FA" w:rsidP="005869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инструктора по физкультуре; </w:t>
      </w:r>
    </w:p>
    <w:p w:rsidR="005869FA" w:rsidRPr="00B24372" w:rsidRDefault="005869FA" w:rsidP="005869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логопед;</w:t>
      </w:r>
    </w:p>
    <w:p w:rsidR="005869FA" w:rsidRPr="00B24372" w:rsidRDefault="005869FA" w:rsidP="005869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учитель – дефектолог;</w:t>
      </w:r>
    </w:p>
    <w:p w:rsidR="005869FA" w:rsidRPr="00B24372" w:rsidRDefault="005869FA" w:rsidP="005869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педагога - психолога;   </w:t>
      </w:r>
    </w:p>
    <w:p w:rsidR="005869FA" w:rsidRPr="00B24372" w:rsidRDefault="005869FA" w:rsidP="005869F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медицинской сестры, работающей на постоянной основе;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4.  Инфраструктура Учреждения: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4.1  Соблюдение в группах гигиенических норм площади на одного ребенка (нормативов наполняемости групп);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4.2  Наличие физкультурного и музыкального залов;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4.3  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4.4  Оснащение групп мебелью, игровым и дидактическим материалом в соответствии с ФГОС;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4.5  Наличие в дошкольной организации возможностей, необходимых для организации питания детей;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4.6  Наличие в дошкольной организации возможностей для дополнительного образования детей;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4.7  Наличие возможностей для работы специалистов, в том числе для педагогов коррекционного образования;  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>4.8  Наличие дополнительных помещений для организации разнообразной деятельности детей.</w:t>
      </w:r>
    </w:p>
    <w:p w:rsidR="005869FA" w:rsidRPr="00B24372" w:rsidRDefault="005869FA" w:rsidP="005869FA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869FA" w:rsidRPr="00B24372" w:rsidRDefault="005869FA" w:rsidP="005869FA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B24372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в виде отчета по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Pr="00B2437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. Содержание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869FA" w:rsidRPr="00B24372" w:rsidRDefault="005869FA" w:rsidP="005869F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Отчет по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по состоянию на 1 августа текущего года отчетного периода, утверждается заведующим ДОУ. Не позднее 1 сентября текущего года, отчет </w:t>
      </w:r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</w:t>
      </w:r>
      <w:proofErr w:type="spellStart"/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>размещаетсяна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Учреждения </w:t>
      </w:r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</w:t>
      </w:r>
      <w:r w:rsidRPr="00B243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9FA" w:rsidRPr="00B24372" w:rsidRDefault="005869FA" w:rsidP="005869FA">
      <w:pPr>
        <w:autoSpaceDN w:val="0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869FA" w:rsidRPr="00B24372" w:rsidSect="006A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5478"/>
    <w:multiLevelType w:val="hybridMultilevel"/>
    <w:tmpl w:val="6FAA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3762"/>
    <w:multiLevelType w:val="hybridMultilevel"/>
    <w:tmpl w:val="F4AE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55F3D"/>
    <w:multiLevelType w:val="multilevel"/>
    <w:tmpl w:val="D6EC9C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2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3">
    <w:nsid w:val="2D9B5DAF"/>
    <w:multiLevelType w:val="hybridMultilevel"/>
    <w:tmpl w:val="7ED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8460D"/>
    <w:multiLevelType w:val="hybridMultilevel"/>
    <w:tmpl w:val="408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06379"/>
    <w:multiLevelType w:val="hybridMultilevel"/>
    <w:tmpl w:val="BC8E21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4362558A"/>
    <w:multiLevelType w:val="multilevel"/>
    <w:tmpl w:val="D5A81A2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</w:rPr>
    </w:lvl>
  </w:abstractNum>
  <w:abstractNum w:abstractNumId="7">
    <w:nsid w:val="4A0B5985"/>
    <w:multiLevelType w:val="hybridMultilevel"/>
    <w:tmpl w:val="FF1A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66D18"/>
    <w:multiLevelType w:val="multilevel"/>
    <w:tmpl w:val="782A777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">
    <w:nsid w:val="6C512832"/>
    <w:multiLevelType w:val="hybridMultilevel"/>
    <w:tmpl w:val="80BE9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B5308"/>
    <w:multiLevelType w:val="hybridMultilevel"/>
    <w:tmpl w:val="3CF4D7A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7184162C"/>
    <w:multiLevelType w:val="multilevel"/>
    <w:tmpl w:val="BE16DB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76846AE4"/>
    <w:multiLevelType w:val="hybridMultilevel"/>
    <w:tmpl w:val="D096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FA"/>
    <w:rsid w:val="00170C37"/>
    <w:rsid w:val="00412150"/>
    <w:rsid w:val="004E0D08"/>
    <w:rsid w:val="005869FA"/>
    <w:rsid w:val="00725127"/>
    <w:rsid w:val="00857CDC"/>
    <w:rsid w:val="009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Раиска</dc:creator>
  <cp:lastModifiedBy>Пользователь Windows</cp:lastModifiedBy>
  <cp:revision>2</cp:revision>
  <cp:lastPrinted>2019-01-22T08:26:00Z</cp:lastPrinted>
  <dcterms:created xsi:type="dcterms:W3CDTF">2021-01-20T11:02:00Z</dcterms:created>
  <dcterms:modified xsi:type="dcterms:W3CDTF">2021-01-20T11:02:00Z</dcterms:modified>
</cp:coreProperties>
</file>